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3FF56" w14:textId="56E7F314" w:rsidR="002B26BC" w:rsidRDefault="002B26BC" w:rsidP="007C36D1">
      <w:pPr>
        <w:pStyle w:val="Heading1"/>
        <w:spacing w:before="0"/>
        <w:rPr>
          <w:sz w:val="36"/>
        </w:rPr>
      </w:pPr>
      <w:r w:rsidRPr="002B26BC">
        <w:rPr>
          <w:rFonts w:asciiTheme="minorHAnsi" w:eastAsiaTheme="minorEastAsia" w:hAnsiTheme="minorHAnsi" w:cstheme="minorHAnsi"/>
          <w:noProof/>
          <w:color w:val="626466"/>
          <w:szCs w:val="22"/>
          <w:lang w:eastAsia="en-GB"/>
        </w:rPr>
        <w:drawing>
          <wp:anchor distT="0" distB="0" distL="114300" distR="114300" simplePos="0" relativeHeight="251659264" behindDoc="1" locked="0" layoutInCell="1" allowOverlap="1" wp14:anchorId="0AD24517" wp14:editId="321C412D">
            <wp:simplePos x="0" y="0"/>
            <wp:positionH relativeFrom="margin">
              <wp:align>right</wp:align>
            </wp:positionH>
            <wp:positionV relativeFrom="paragraph">
              <wp:posOffset>10159</wp:posOffset>
            </wp:positionV>
            <wp:extent cx="1581539" cy="1516475"/>
            <wp:effectExtent l="0" t="0" r="0" b="762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81539" cy="1516475"/>
                    </a:xfrm>
                    <a:prstGeom prst="rect">
                      <a:avLst/>
                    </a:prstGeom>
                  </pic:spPr>
                </pic:pic>
              </a:graphicData>
            </a:graphic>
            <wp14:sizeRelH relativeFrom="page">
              <wp14:pctWidth>0</wp14:pctWidth>
            </wp14:sizeRelH>
            <wp14:sizeRelV relativeFrom="page">
              <wp14:pctHeight>0</wp14:pctHeight>
            </wp14:sizeRelV>
          </wp:anchor>
        </w:drawing>
      </w:r>
    </w:p>
    <w:p w14:paraId="356781E1" w14:textId="77777777" w:rsidR="002B26BC" w:rsidRDefault="002B26BC" w:rsidP="007C36D1">
      <w:pPr>
        <w:pStyle w:val="Heading1"/>
        <w:spacing w:before="0"/>
        <w:rPr>
          <w:sz w:val="36"/>
        </w:rPr>
      </w:pPr>
    </w:p>
    <w:p w14:paraId="4B7EF82A" w14:textId="77777777" w:rsidR="007C36D1" w:rsidRPr="007C36D1" w:rsidRDefault="00427C36" w:rsidP="002B26BC">
      <w:pPr>
        <w:pStyle w:val="Heading1"/>
        <w:spacing w:before="0"/>
        <w:jc w:val="left"/>
        <w:rPr>
          <w:sz w:val="36"/>
        </w:rPr>
      </w:pPr>
      <w:r w:rsidRPr="007C36D1">
        <w:rPr>
          <w:sz w:val="36"/>
        </w:rPr>
        <w:t>Translate</w:t>
      </w:r>
      <w:r w:rsidR="007C36D1" w:rsidRPr="007C36D1">
        <w:rPr>
          <w:sz w:val="36"/>
        </w:rPr>
        <w:t>: Me</w:t>
      </w:r>
      <w:r w:rsidRPr="007C36D1">
        <w:rPr>
          <w:sz w:val="36"/>
        </w:rPr>
        <w:t xml:space="preserve"> Secondment Scheme</w:t>
      </w:r>
    </w:p>
    <w:p w14:paraId="68185809" w14:textId="25D1FA4F" w:rsidR="00427C36" w:rsidRPr="007C36D1" w:rsidRDefault="006538B0" w:rsidP="002B26BC">
      <w:pPr>
        <w:pStyle w:val="Heading1"/>
        <w:spacing w:before="0"/>
        <w:jc w:val="left"/>
        <w:rPr>
          <w:sz w:val="36"/>
        </w:rPr>
      </w:pPr>
      <w:r w:rsidRPr="007C36D1">
        <w:rPr>
          <w:sz w:val="36"/>
        </w:rPr>
        <w:t>Arthritis Research UK</w:t>
      </w:r>
      <w:r w:rsidR="00B96C6C" w:rsidRPr="007C36D1">
        <w:rPr>
          <w:sz w:val="36"/>
        </w:rPr>
        <w:t xml:space="preserve"> Opportunity</w:t>
      </w:r>
    </w:p>
    <w:p w14:paraId="07B90DBC" w14:textId="4BCD4D56" w:rsidR="00427C36" w:rsidRDefault="00427C36">
      <w:pPr>
        <w:rPr>
          <w:rFonts w:asciiTheme="minorHAnsi" w:hAnsiTheme="minorHAnsi" w:cstheme="minorHAnsi"/>
          <w:szCs w:val="22"/>
        </w:rPr>
      </w:pPr>
    </w:p>
    <w:p w14:paraId="6F17B894" w14:textId="77777777" w:rsidR="00212CA2" w:rsidRDefault="00212CA2">
      <w:pPr>
        <w:rPr>
          <w:rFonts w:asciiTheme="minorHAnsi" w:hAnsiTheme="minorHAnsi" w:cstheme="minorHAnsi"/>
          <w:szCs w:val="22"/>
        </w:rPr>
      </w:pPr>
    </w:p>
    <w:p w14:paraId="62B9B95F" w14:textId="77777777" w:rsidR="007C36D1" w:rsidRDefault="007C36D1">
      <w:pPr>
        <w:rPr>
          <w:rFonts w:asciiTheme="minorHAnsi" w:hAnsiTheme="minorHAnsi" w:cstheme="minorHAnsi"/>
          <w:szCs w:val="22"/>
        </w:rPr>
      </w:pPr>
    </w:p>
    <w:p w14:paraId="11FB12D0" w14:textId="77777777" w:rsidR="0034752E" w:rsidRDefault="0034752E">
      <w:pPr>
        <w:rPr>
          <w:rFonts w:asciiTheme="minorHAnsi" w:hAnsiTheme="minorHAnsi" w:cstheme="minorHAnsi"/>
          <w:szCs w:val="22"/>
        </w:rPr>
      </w:pPr>
    </w:p>
    <w:p w14:paraId="2BAFFC6B" w14:textId="77777777" w:rsidR="002B26BC" w:rsidRPr="009E474D" w:rsidRDefault="002B26BC">
      <w:pPr>
        <w:rPr>
          <w:rFonts w:asciiTheme="minorHAnsi" w:hAnsiTheme="minorHAnsi" w:cstheme="minorHAnsi"/>
          <w:szCs w:val="22"/>
        </w:rPr>
      </w:pPr>
    </w:p>
    <w:p w14:paraId="6271FC3C" w14:textId="77777777" w:rsidR="00DF51C1" w:rsidRPr="009E474D" w:rsidRDefault="00DF51C1" w:rsidP="002B26BC">
      <w:pPr>
        <w:spacing w:line="276" w:lineRule="auto"/>
        <w:ind w:right="112"/>
        <w:jc w:val="both"/>
        <w:rPr>
          <w:rFonts w:asciiTheme="minorHAnsi" w:hAnsiTheme="minorHAnsi" w:cstheme="minorHAnsi"/>
          <w:bCs/>
          <w:szCs w:val="22"/>
        </w:rPr>
      </w:pPr>
      <w:r w:rsidRPr="009E474D">
        <w:rPr>
          <w:rFonts w:asciiTheme="minorHAnsi" w:hAnsiTheme="minorHAnsi" w:cstheme="minorHAnsi"/>
          <w:bCs/>
          <w:szCs w:val="22"/>
        </w:rPr>
        <w:t xml:space="preserve">The Leeds City Region is a driving force for the UK healthcare sector, with world-leading clinical expertise and research and development capacity across its universities, hospitals, healthcare and medical device manufacturing sectors. </w:t>
      </w:r>
    </w:p>
    <w:p w14:paraId="28A87D72" w14:textId="77777777" w:rsidR="00DF51C1" w:rsidRDefault="00DF51C1" w:rsidP="00184294">
      <w:pPr>
        <w:spacing w:line="276" w:lineRule="auto"/>
        <w:jc w:val="both"/>
        <w:rPr>
          <w:rFonts w:asciiTheme="minorHAnsi" w:hAnsiTheme="minorHAnsi" w:cstheme="minorHAnsi"/>
          <w:bCs/>
          <w:szCs w:val="22"/>
        </w:rPr>
      </w:pPr>
    </w:p>
    <w:p w14:paraId="2916A6F7" w14:textId="77777777" w:rsidR="007C36D1" w:rsidRPr="009E474D" w:rsidRDefault="007C36D1" w:rsidP="00184294">
      <w:pPr>
        <w:spacing w:line="276" w:lineRule="auto"/>
        <w:jc w:val="both"/>
        <w:rPr>
          <w:rFonts w:asciiTheme="minorHAnsi" w:hAnsiTheme="minorHAnsi" w:cstheme="minorHAnsi"/>
          <w:bCs/>
          <w:szCs w:val="22"/>
        </w:rPr>
      </w:pPr>
    </w:p>
    <w:p w14:paraId="2C129780" w14:textId="74ABE7F5" w:rsidR="00D044D7" w:rsidRDefault="00DF51C1" w:rsidP="002B26BC">
      <w:pPr>
        <w:spacing w:line="276" w:lineRule="auto"/>
        <w:ind w:right="-7"/>
        <w:jc w:val="both"/>
        <w:rPr>
          <w:rFonts w:asciiTheme="minorHAnsi" w:hAnsiTheme="minorHAnsi" w:cstheme="minorHAnsi"/>
          <w:szCs w:val="22"/>
        </w:rPr>
      </w:pPr>
      <w:r w:rsidRPr="009E474D">
        <w:rPr>
          <w:rFonts w:asciiTheme="minorHAnsi" w:hAnsiTheme="minorHAnsi" w:cstheme="minorHAnsi"/>
          <w:b/>
          <w:bCs/>
          <w:szCs w:val="22"/>
        </w:rPr>
        <w:t>Translate: Medical Technologies in the Leeds City Region</w:t>
      </w:r>
      <w:r w:rsidRPr="009E474D">
        <w:rPr>
          <w:rFonts w:asciiTheme="minorHAnsi" w:hAnsiTheme="minorHAnsi" w:cstheme="minorHAnsi"/>
          <w:bCs/>
          <w:szCs w:val="22"/>
        </w:rPr>
        <w:t xml:space="preserve"> is a partnership of universities in the Leeds City Region with world-class expertise in the development of new medical technologies. </w:t>
      </w:r>
      <w:r w:rsidRPr="009E474D">
        <w:rPr>
          <w:rFonts w:asciiTheme="minorHAnsi" w:hAnsiTheme="minorHAnsi" w:cstheme="minorHAnsi"/>
          <w:szCs w:val="22"/>
        </w:rPr>
        <w:t>It aims to develop nationally leading capability in Medical Technology Innovation in the Leeds City Region, establishing a sustainable community of academic, industry and clinical partners that are connected and committed to working in partnership to deliver a strong local economy and patient benefits. The programme is financed by the HEFCE Catalyst Fund.</w:t>
      </w:r>
      <w:r w:rsidR="00D55D4F" w:rsidRPr="009E474D">
        <w:rPr>
          <w:rFonts w:asciiTheme="minorHAnsi" w:hAnsiTheme="minorHAnsi" w:cstheme="minorHAnsi"/>
          <w:szCs w:val="22"/>
        </w:rPr>
        <w:t xml:space="preserve"> </w:t>
      </w:r>
    </w:p>
    <w:p w14:paraId="65102892" w14:textId="59B624A3" w:rsidR="007C36D1" w:rsidRDefault="007C36D1" w:rsidP="00862035">
      <w:pPr>
        <w:spacing w:line="276" w:lineRule="auto"/>
        <w:ind w:right="-433"/>
        <w:jc w:val="both"/>
        <w:rPr>
          <w:rFonts w:asciiTheme="minorHAnsi" w:hAnsiTheme="minorHAnsi" w:cstheme="minorHAnsi"/>
          <w:szCs w:val="22"/>
        </w:rPr>
      </w:pPr>
    </w:p>
    <w:p w14:paraId="0AAC4A13" w14:textId="63556AC5" w:rsidR="006538B0" w:rsidRDefault="006538B0" w:rsidP="00862035">
      <w:pPr>
        <w:spacing w:line="276" w:lineRule="auto"/>
        <w:ind w:right="-433"/>
        <w:jc w:val="both"/>
        <w:rPr>
          <w:rFonts w:asciiTheme="minorHAnsi" w:hAnsiTheme="minorHAnsi" w:cstheme="minorHAnsi"/>
          <w:szCs w:val="22"/>
        </w:rPr>
      </w:pPr>
    </w:p>
    <w:p w14:paraId="0BF56D4E" w14:textId="459B6DCE" w:rsidR="004E1128" w:rsidRDefault="0034752E" w:rsidP="00691885">
      <w:pPr>
        <w:spacing w:line="276" w:lineRule="auto"/>
        <w:jc w:val="both"/>
        <w:rPr>
          <w:rStyle w:val="Normal1"/>
        </w:rPr>
      </w:pPr>
      <w:r w:rsidRPr="0034752E">
        <w:rPr>
          <w:b/>
          <w:noProof/>
          <w:lang w:eastAsia="en-GB"/>
        </w:rPr>
        <w:drawing>
          <wp:anchor distT="0" distB="0" distL="114300" distR="114300" simplePos="0" relativeHeight="251658240" behindDoc="0" locked="0" layoutInCell="1" allowOverlap="1" wp14:anchorId="3FAE44E4" wp14:editId="20EA40E8">
            <wp:simplePos x="0" y="0"/>
            <wp:positionH relativeFrom="margin">
              <wp:posOffset>3661410</wp:posOffset>
            </wp:positionH>
            <wp:positionV relativeFrom="paragraph">
              <wp:posOffset>8255</wp:posOffset>
            </wp:positionV>
            <wp:extent cx="2977515" cy="1235075"/>
            <wp:effectExtent l="0" t="0" r="0" b="317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263" t="14503" r="62806" b="23593"/>
                    <a:stretch/>
                  </pic:blipFill>
                  <pic:spPr bwMode="auto">
                    <a:xfrm>
                      <a:off x="0" y="0"/>
                      <a:ext cx="2977515" cy="123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0D05" w:rsidRPr="0034752E">
        <w:rPr>
          <w:b/>
        </w:rPr>
        <w:t>Arthritis Research UK</w:t>
      </w:r>
      <w:r w:rsidR="004B0D05">
        <w:t xml:space="preserve"> is the leading authority on arthritis in the UK, conducting scientific and medical research into all types of arthritis and related musculoskeletal conditions. It is the UK’s fourth largest medical research charity and the only charity solely committed to funding high quality research into the cause, treatment and cure of arthritis.</w:t>
      </w:r>
      <w:r>
        <w:t xml:space="preserve"> </w:t>
      </w:r>
      <w:r w:rsidR="006538B0" w:rsidRPr="001B5641">
        <w:rPr>
          <w:rStyle w:val="Normal1"/>
        </w:rPr>
        <w:t xml:space="preserve">For the 10 million people with arthritis in the UK, arthritis attacks what it means to live. </w:t>
      </w:r>
      <w:r w:rsidR="006538B0" w:rsidRPr="0034752E">
        <w:rPr>
          <w:rStyle w:val="Normal1"/>
        </w:rPr>
        <w:t xml:space="preserve">Arthritis Research </w:t>
      </w:r>
      <w:r w:rsidRPr="0034752E">
        <w:rPr>
          <w:rStyle w:val="Normal1"/>
        </w:rPr>
        <w:t>UK</w:t>
      </w:r>
      <w:r>
        <w:rPr>
          <w:rStyle w:val="Normal1"/>
          <w:b/>
        </w:rPr>
        <w:t xml:space="preserve"> </w:t>
      </w:r>
      <w:r w:rsidR="006538B0" w:rsidRPr="001B5641">
        <w:rPr>
          <w:rStyle w:val="Normal1"/>
        </w:rPr>
        <w:t>invest</w:t>
      </w:r>
      <w:r>
        <w:rPr>
          <w:rStyle w:val="Normal1"/>
        </w:rPr>
        <w:t>s</w:t>
      </w:r>
      <w:r w:rsidR="006538B0" w:rsidRPr="001B5641">
        <w:rPr>
          <w:rStyle w:val="Normal1"/>
        </w:rPr>
        <w:t xml:space="preserve"> in exceptional science that helps people push back the limits these painful conditions place on people’s lives</w:t>
      </w:r>
      <w:r w:rsidR="009412C0">
        <w:rPr>
          <w:rStyle w:val="Normal1"/>
        </w:rPr>
        <w:t>.</w:t>
      </w:r>
    </w:p>
    <w:p w14:paraId="2DEDCB86" w14:textId="77777777" w:rsidR="009412C0" w:rsidRPr="004E1128" w:rsidRDefault="009412C0" w:rsidP="00691885">
      <w:pPr>
        <w:spacing w:line="276" w:lineRule="auto"/>
        <w:jc w:val="both"/>
        <w:rPr>
          <w:rFonts w:asciiTheme="minorHAnsi" w:hAnsiTheme="minorHAnsi" w:cstheme="minorHAnsi"/>
          <w:szCs w:val="22"/>
        </w:rPr>
      </w:pPr>
    </w:p>
    <w:p w14:paraId="32FD9DEB" w14:textId="61E9136F" w:rsidR="007C36D1" w:rsidRDefault="007C36D1" w:rsidP="009E474D">
      <w:pPr>
        <w:spacing w:line="276" w:lineRule="auto"/>
        <w:rPr>
          <w:rFonts w:asciiTheme="minorHAnsi" w:hAnsiTheme="minorHAnsi" w:cstheme="minorHAnsi"/>
          <w:szCs w:val="22"/>
        </w:rPr>
      </w:pPr>
      <w:r>
        <w:rPr>
          <w:rFonts w:asciiTheme="minorHAnsi" w:hAnsiTheme="minorHAnsi" w:cstheme="minorHAnsi"/>
          <w:szCs w:val="22"/>
        </w:rPr>
        <w:br w:type="page"/>
      </w:r>
    </w:p>
    <w:p w14:paraId="165E6AA1" w14:textId="30FA770E" w:rsidR="00D044D7" w:rsidRDefault="007C36D1" w:rsidP="007C36D1">
      <w:pPr>
        <w:pStyle w:val="Heading1"/>
        <w:jc w:val="left"/>
      </w:pPr>
      <w:r w:rsidRPr="007C36D1">
        <w:lastRenderedPageBreak/>
        <w:t xml:space="preserve">Arthritis Research UK Secondment – </w:t>
      </w:r>
      <w:r>
        <w:t>Guidelines</w:t>
      </w:r>
    </w:p>
    <w:p w14:paraId="3FE4AB88" w14:textId="77777777" w:rsidR="007C36D1" w:rsidRPr="007C36D1" w:rsidRDefault="007C36D1" w:rsidP="007C36D1"/>
    <w:tbl>
      <w:tblPr>
        <w:tblStyle w:val="TableGrid"/>
        <w:tblW w:w="10627" w:type="dxa"/>
        <w:tblLook w:val="04A0" w:firstRow="1" w:lastRow="0" w:firstColumn="1" w:lastColumn="0" w:noHBand="0" w:noVBand="1"/>
      </w:tblPr>
      <w:tblGrid>
        <w:gridCol w:w="1838"/>
        <w:gridCol w:w="8789"/>
      </w:tblGrid>
      <w:tr w:rsidR="00FB0E2B" w:rsidRPr="009E474D" w14:paraId="121B018A" w14:textId="77777777" w:rsidTr="00212CA2">
        <w:tc>
          <w:tcPr>
            <w:tcW w:w="1838" w:type="dxa"/>
            <w:vAlign w:val="center"/>
          </w:tcPr>
          <w:p w14:paraId="2948F2F1" w14:textId="705E4736"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p w14:paraId="6E9CC284"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t xml:space="preserve">Purpose of the scheme </w:t>
            </w:r>
          </w:p>
          <w:p w14:paraId="0EDF4049"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tc>
        <w:tc>
          <w:tcPr>
            <w:tcW w:w="8789" w:type="dxa"/>
            <w:vAlign w:val="center"/>
          </w:tcPr>
          <w:p w14:paraId="25B1ED97" w14:textId="77777777" w:rsidR="00FB0E2B" w:rsidRPr="009E474D" w:rsidRDefault="00FB0E2B" w:rsidP="00212CA2">
            <w:pPr>
              <w:spacing w:line="276" w:lineRule="auto"/>
              <w:jc w:val="both"/>
              <w:rPr>
                <w:rFonts w:asciiTheme="minorHAnsi" w:hAnsiTheme="minorHAnsi" w:cstheme="minorHAnsi"/>
                <w:color w:val="auto"/>
                <w:szCs w:val="22"/>
              </w:rPr>
            </w:pPr>
          </w:p>
          <w:p w14:paraId="2BDFAFDC" w14:textId="77777777" w:rsidR="008407D7" w:rsidRDefault="00FB0E2B" w:rsidP="00212CA2">
            <w:pPr>
              <w:spacing w:line="276" w:lineRule="auto"/>
              <w:jc w:val="both"/>
              <w:rPr>
                <w:rFonts w:asciiTheme="minorHAnsi" w:eastAsiaTheme="minorEastAsia" w:hAnsiTheme="minorHAnsi" w:cstheme="minorHAnsi"/>
                <w:bCs/>
                <w:szCs w:val="22"/>
              </w:rPr>
            </w:pPr>
            <w:r w:rsidRPr="009E474D">
              <w:rPr>
                <w:rFonts w:asciiTheme="minorHAnsi" w:eastAsiaTheme="minorEastAsia" w:hAnsiTheme="minorHAnsi" w:cstheme="minorHAnsi"/>
                <w:bCs/>
                <w:szCs w:val="22"/>
              </w:rPr>
              <w:t>To develop the innovation skills and translational capability of medical technology researchers in the Leeds City Region</w:t>
            </w:r>
            <w:r w:rsidR="008407D7">
              <w:rPr>
                <w:rFonts w:asciiTheme="minorHAnsi" w:eastAsiaTheme="minorEastAsia" w:hAnsiTheme="minorHAnsi" w:cstheme="minorHAnsi"/>
                <w:bCs/>
                <w:szCs w:val="22"/>
              </w:rPr>
              <w:t xml:space="preserve">. </w:t>
            </w:r>
          </w:p>
          <w:p w14:paraId="7D49C517" w14:textId="4F10331A" w:rsidR="00F74380" w:rsidRPr="009E474D" w:rsidRDefault="00F74380" w:rsidP="00212CA2">
            <w:pPr>
              <w:spacing w:line="276" w:lineRule="auto"/>
              <w:jc w:val="both"/>
              <w:rPr>
                <w:rFonts w:asciiTheme="minorHAnsi" w:hAnsiTheme="minorHAnsi" w:cstheme="minorHAnsi"/>
                <w:b/>
                <w:color w:val="auto"/>
                <w:szCs w:val="22"/>
              </w:rPr>
            </w:pPr>
          </w:p>
        </w:tc>
      </w:tr>
      <w:tr w:rsidR="00FB0E2B" w:rsidRPr="009E474D" w14:paraId="7CC97093" w14:textId="77777777" w:rsidTr="00212CA2">
        <w:trPr>
          <w:trHeight w:val="6497"/>
        </w:trPr>
        <w:tc>
          <w:tcPr>
            <w:tcW w:w="1838" w:type="dxa"/>
            <w:vAlign w:val="center"/>
          </w:tcPr>
          <w:p w14:paraId="3116BA1D" w14:textId="57CB2E24"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p w14:paraId="4FEEC01A" w14:textId="4149B791" w:rsidR="00FB0E2B" w:rsidRPr="007C36D1" w:rsidRDefault="006335E2"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t>Secondment opportunity</w:t>
            </w:r>
          </w:p>
          <w:p w14:paraId="154C8FEC"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tc>
        <w:tc>
          <w:tcPr>
            <w:tcW w:w="8789" w:type="dxa"/>
            <w:vAlign w:val="center"/>
          </w:tcPr>
          <w:p w14:paraId="3D8220DE" w14:textId="77777777" w:rsidR="00212CA2" w:rsidRDefault="00212CA2" w:rsidP="00212CA2">
            <w:pPr>
              <w:pStyle w:val="Heading2"/>
              <w:outlineLvl w:val="1"/>
            </w:pPr>
            <w:r>
              <w:t>Secondment Outline</w:t>
            </w:r>
          </w:p>
          <w:p w14:paraId="31FFADFD" w14:textId="77777777" w:rsidR="007C36D1" w:rsidRPr="007C36D1" w:rsidRDefault="007C36D1" w:rsidP="007C36D1"/>
          <w:p w14:paraId="662BCE19" w14:textId="77EC5E70" w:rsidR="006538B0" w:rsidRDefault="00691885" w:rsidP="00212CA2">
            <w:pPr>
              <w:pStyle w:val="BodyTex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We are seeking a PhD student or post-doctoral researcher (based at one of the Translate partner universities: University of Bradford, University of Huddersfield, Leeds Beckett University, University of Leeds, University of York)</w:t>
            </w:r>
            <w:r>
              <w:rPr>
                <w:rFonts w:asciiTheme="minorHAnsi" w:eastAsiaTheme="minorEastAsia" w:hAnsiTheme="minorHAnsi" w:cstheme="minorHAnsi"/>
                <w:bCs/>
                <w:color w:val="626466"/>
                <w:szCs w:val="22"/>
              </w:rPr>
              <w:t xml:space="preserve"> </w:t>
            </w:r>
            <w:r w:rsidR="006538B0" w:rsidRPr="00691885">
              <w:rPr>
                <w:rFonts w:asciiTheme="minorHAnsi" w:eastAsiaTheme="minorEastAsia" w:hAnsiTheme="minorHAnsi" w:cstheme="minorHAnsi"/>
                <w:bCs/>
                <w:color w:val="626466"/>
                <w:szCs w:val="22"/>
              </w:rPr>
              <w:t>to work alongside the Research Liaison and Evaluation, and Research Awards teams</w:t>
            </w:r>
            <w:r w:rsidRPr="00691885">
              <w:rPr>
                <w:rFonts w:asciiTheme="minorHAnsi" w:eastAsiaTheme="minorEastAsia" w:hAnsiTheme="minorHAnsi" w:cstheme="minorHAnsi"/>
                <w:bCs/>
                <w:color w:val="626466"/>
                <w:szCs w:val="22"/>
              </w:rPr>
              <w:t xml:space="preserve"> at Arthritis Research UK</w:t>
            </w:r>
            <w:r w:rsidR="006538B0" w:rsidRPr="00691885">
              <w:rPr>
                <w:rFonts w:asciiTheme="minorHAnsi" w:eastAsiaTheme="minorEastAsia" w:hAnsiTheme="minorHAnsi" w:cstheme="minorHAnsi"/>
                <w:bCs/>
                <w:color w:val="626466"/>
                <w:szCs w:val="22"/>
              </w:rPr>
              <w:t xml:space="preserve">. These teams work closely together to provide information on research funded by Arthritis Research UK. </w:t>
            </w:r>
          </w:p>
          <w:p w14:paraId="398E95A9" w14:textId="77777777" w:rsidR="006538B0" w:rsidRPr="00691885" w:rsidRDefault="006538B0" w:rsidP="00212CA2">
            <w:pPr>
              <w:pStyle w:val="BodyTex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The teams have the following important functions:</w:t>
            </w:r>
          </w:p>
          <w:p w14:paraId="2E10428C" w14:textId="77777777" w:rsidR="006538B0" w:rsidRPr="00691885" w:rsidRDefault="006538B0" w:rsidP="00212CA2">
            <w:pPr>
              <w:pStyle w:val="BodyText"/>
              <w:jc w:val="both"/>
              <w:rPr>
                <w:rFonts w:asciiTheme="minorHAnsi" w:eastAsiaTheme="minorEastAsia" w:hAnsiTheme="minorHAnsi" w:cstheme="minorHAnsi"/>
                <w:bCs/>
                <w:color w:val="626466"/>
                <w:szCs w:val="22"/>
              </w:rPr>
            </w:pPr>
            <w:r w:rsidRPr="00691885">
              <w:rPr>
                <w:rStyle w:val="Heading3Char"/>
                <w:rFonts w:asciiTheme="minorHAnsi" w:hAnsiTheme="minorHAnsi" w:cstheme="minorHAnsi"/>
              </w:rPr>
              <w:t>Research Liaison and Engagement:</w:t>
            </w:r>
            <w:r w:rsidRPr="000B22FA">
              <w:rPr>
                <w:rFonts w:ascii="Calibri" w:eastAsia="MS Gothic" w:hAnsi="Calibri"/>
              </w:rPr>
              <w:t xml:space="preserve"> </w:t>
            </w:r>
            <w:r w:rsidRPr="00691885">
              <w:rPr>
                <w:rFonts w:asciiTheme="minorHAnsi" w:eastAsiaTheme="minorEastAsia" w:hAnsiTheme="minorHAnsi" w:cstheme="minorHAnsi"/>
                <w:bCs/>
                <w:color w:val="626466"/>
                <w:szCs w:val="22"/>
              </w:rPr>
              <w:t xml:space="preserve">We make sure that news and information emerging from the research directorate, including our research outputs and successes, are clearly translated and provided in a timely manner to the relevant teams across the charity. We also lead on engagement both internally, through blogs and staff development training, and externally, through planned communications with our research community. </w:t>
            </w:r>
          </w:p>
          <w:p w14:paraId="40D5B9A5" w14:textId="77777777" w:rsidR="006538B0" w:rsidRPr="00691885" w:rsidRDefault="006538B0" w:rsidP="00212CA2">
            <w:pPr>
              <w:pStyle w:val="BodyText"/>
              <w:jc w:val="both"/>
              <w:rPr>
                <w:rFonts w:asciiTheme="minorHAnsi" w:eastAsiaTheme="minorEastAsia" w:hAnsiTheme="minorHAnsi" w:cstheme="minorHAnsi"/>
                <w:bCs/>
                <w:color w:val="626466"/>
                <w:szCs w:val="22"/>
              </w:rPr>
            </w:pPr>
            <w:r w:rsidRPr="00691885">
              <w:rPr>
                <w:rStyle w:val="Heading3Char"/>
                <w:rFonts w:asciiTheme="minorHAnsi" w:hAnsiTheme="minorHAnsi" w:cstheme="minorHAnsi"/>
              </w:rPr>
              <w:t>Research Evaluation:</w:t>
            </w:r>
            <w:r w:rsidRPr="000B22FA">
              <w:rPr>
                <w:rFonts w:ascii="Calibri" w:eastAsia="MS Gothic" w:hAnsi="Calibri"/>
              </w:rPr>
              <w:t xml:space="preserve"> </w:t>
            </w:r>
            <w:r w:rsidRPr="00691885">
              <w:rPr>
                <w:rFonts w:asciiTheme="minorHAnsi" w:eastAsiaTheme="minorEastAsia" w:hAnsiTheme="minorHAnsi" w:cstheme="minorHAnsi"/>
                <w:bCs/>
                <w:color w:val="626466"/>
                <w:szCs w:val="22"/>
              </w:rPr>
              <w:t xml:space="preserve">We evaluate and analyse our research portfolio using a range of techniques, so that we can properly understand our investments and the impact of the research we fund. </w:t>
            </w:r>
          </w:p>
          <w:p w14:paraId="623FBF0A" w14:textId="77777777" w:rsidR="006538B0" w:rsidRPr="00691885" w:rsidRDefault="006538B0" w:rsidP="00212CA2">
            <w:pPr>
              <w:pStyle w:val="BodyText"/>
              <w:jc w:val="both"/>
              <w:rPr>
                <w:rFonts w:asciiTheme="minorHAnsi" w:eastAsiaTheme="minorEastAsia" w:hAnsiTheme="minorHAnsi" w:cstheme="minorHAnsi"/>
                <w:bCs/>
                <w:color w:val="626466"/>
                <w:szCs w:val="22"/>
              </w:rPr>
            </w:pPr>
            <w:r w:rsidRPr="00691885">
              <w:rPr>
                <w:rStyle w:val="Heading3Char"/>
                <w:rFonts w:asciiTheme="minorHAnsi" w:hAnsiTheme="minorHAnsi" w:cstheme="minorHAnsi"/>
              </w:rPr>
              <w:t>Research Involvement:</w:t>
            </w:r>
            <w:r w:rsidRPr="000B22FA">
              <w:rPr>
                <w:rFonts w:ascii="Calibri" w:eastAsia="MS Gothic" w:hAnsi="Calibri"/>
              </w:rPr>
              <w:t xml:space="preserve"> </w:t>
            </w:r>
            <w:r w:rsidRPr="00691885">
              <w:rPr>
                <w:rFonts w:asciiTheme="minorHAnsi" w:eastAsiaTheme="minorEastAsia" w:hAnsiTheme="minorHAnsi" w:cstheme="minorHAnsi"/>
                <w:bCs/>
                <w:color w:val="626466"/>
                <w:szCs w:val="22"/>
              </w:rPr>
              <w:t xml:space="preserve">We oversee the involvement of people with arthritis in activity within the research directorate. We have an ambition for people with arthritis to be meaningfully involved across the research cycle. </w:t>
            </w:r>
          </w:p>
          <w:p w14:paraId="4290C324" w14:textId="77777777" w:rsidR="006538B0" w:rsidRPr="00691885" w:rsidRDefault="006538B0" w:rsidP="00212CA2">
            <w:pPr>
              <w:pStyle w:val="BodyText"/>
              <w:jc w:val="both"/>
              <w:rPr>
                <w:rFonts w:asciiTheme="minorHAnsi" w:eastAsiaTheme="minorEastAsia" w:hAnsiTheme="minorHAnsi" w:cstheme="minorHAnsi"/>
                <w:bCs/>
                <w:color w:val="626466"/>
                <w:szCs w:val="22"/>
              </w:rPr>
            </w:pPr>
            <w:r w:rsidRPr="00691885">
              <w:rPr>
                <w:rStyle w:val="Heading3Char"/>
                <w:rFonts w:asciiTheme="minorHAnsi" w:hAnsiTheme="minorHAnsi" w:cstheme="minorHAnsi"/>
              </w:rPr>
              <w:t>Research Awards:</w:t>
            </w:r>
            <w:r w:rsidRPr="000B22FA">
              <w:rPr>
                <w:rFonts w:ascii="Calibri" w:eastAsia="MS Gothic" w:hAnsi="Calibri"/>
                <w:color w:val="auto"/>
              </w:rPr>
              <w:t xml:space="preserve"> </w:t>
            </w:r>
            <w:r w:rsidRPr="00691885">
              <w:rPr>
                <w:rFonts w:asciiTheme="minorHAnsi" w:eastAsiaTheme="minorEastAsia" w:hAnsiTheme="minorHAnsi" w:cstheme="minorHAnsi"/>
                <w:bCs/>
                <w:color w:val="626466"/>
                <w:szCs w:val="22"/>
              </w:rPr>
              <w:t xml:space="preserve">We are responsible for the awarding, monitoring and evaluating of £100 million worth of arthritis research in the UK. </w:t>
            </w:r>
          </w:p>
          <w:p w14:paraId="5EB060BE" w14:textId="77777777" w:rsidR="00691885" w:rsidRDefault="00691885" w:rsidP="00212CA2">
            <w:pPr>
              <w:pStyle w:val="BodyText"/>
              <w:jc w:val="both"/>
              <w:rPr>
                <w:rFonts w:asciiTheme="minorHAnsi" w:eastAsiaTheme="minorEastAsia" w:hAnsiTheme="minorHAnsi" w:cstheme="minorHAnsi"/>
                <w:bCs/>
                <w:color w:val="626466"/>
                <w:szCs w:val="22"/>
              </w:rPr>
            </w:pPr>
          </w:p>
          <w:p w14:paraId="2F7C4033" w14:textId="77777777" w:rsidR="00691885" w:rsidRDefault="006538B0" w:rsidP="00212CA2">
            <w:pPr>
              <w:pStyle w:val="BodyTex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This</w:t>
            </w:r>
            <w:r w:rsidR="00691885" w:rsidRPr="00691885">
              <w:rPr>
                <w:rFonts w:asciiTheme="minorHAnsi" w:eastAsiaTheme="minorEastAsia" w:hAnsiTheme="minorHAnsi" w:cstheme="minorHAnsi"/>
                <w:bCs/>
                <w:color w:val="626466"/>
                <w:szCs w:val="22"/>
              </w:rPr>
              <w:t xml:space="preserve"> secondment</w:t>
            </w:r>
            <w:r w:rsidRPr="00691885">
              <w:rPr>
                <w:rFonts w:asciiTheme="minorHAnsi" w:eastAsiaTheme="minorEastAsia" w:hAnsiTheme="minorHAnsi" w:cstheme="minorHAnsi"/>
                <w:bCs/>
                <w:color w:val="626466"/>
                <w:szCs w:val="22"/>
              </w:rPr>
              <w:t xml:space="preserve"> would involve joining the team and taking part in various activities. </w:t>
            </w:r>
          </w:p>
          <w:p w14:paraId="469B141E" w14:textId="4CB7C2F0" w:rsidR="006538B0" w:rsidRPr="00691885" w:rsidRDefault="006538B0" w:rsidP="00212CA2">
            <w:pPr>
              <w:pStyle w:val="BodyTex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Examples include:</w:t>
            </w:r>
          </w:p>
          <w:p w14:paraId="465FAD26" w14:textId="77777777" w:rsidR="006538B0" w:rsidRPr="004B0D05" w:rsidRDefault="006538B0" w:rsidP="004B0D05">
            <w:pPr>
              <w:pStyle w:val="ARUKBulletList"/>
              <w:jc w:val="both"/>
              <w:rPr>
                <w:rFonts w:asciiTheme="minorHAnsi" w:eastAsiaTheme="minorEastAsia" w:hAnsiTheme="minorHAnsi" w:cstheme="minorHAnsi"/>
                <w:bCs/>
                <w:color w:val="626466"/>
                <w:szCs w:val="22"/>
              </w:rPr>
            </w:pPr>
            <w:r w:rsidRPr="004B0D05">
              <w:rPr>
                <w:rFonts w:asciiTheme="minorHAnsi" w:eastAsiaTheme="minorEastAsia" w:hAnsiTheme="minorHAnsi" w:cstheme="minorHAnsi"/>
                <w:bCs/>
                <w:color w:val="626466"/>
                <w:szCs w:val="22"/>
              </w:rPr>
              <w:t>Supporting our patient insight partners (people with arthritis who take part in decision making).</w:t>
            </w:r>
          </w:p>
          <w:p w14:paraId="5F825402" w14:textId="77777777" w:rsidR="006538B0" w:rsidRPr="004B0D05" w:rsidRDefault="006538B0" w:rsidP="004B0D05">
            <w:pPr>
              <w:pStyle w:val="ARUKBulletList"/>
              <w:jc w:val="both"/>
              <w:rPr>
                <w:rFonts w:asciiTheme="minorHAnsi" w:eastAsiaTheme="minorEastAsia" w:hAnsiTheme="minorHAnsi" w:cstheme="minorHAnsi"/>
                <w:bCs/>
                <w:color w:val="626466"/>
                <w:szCs w:val="22"/>
              </w:rPr>
            </w:pPr>
            <w:r w:rsidRPr="004B0D05">
              <w:rPr>
                <w:rFonts w:asciiTheme="minorHAnsi" w:eastAsiaTheme="minorEastAsia" w:hAnsiTheme="minorHAnsi" w:cstheme="minorHAnsi"/>
                <w:bCs/>
                <w:color w:val="626466"/>
                <w:szCs w:val="22"/>
              </w:rPr>
              <w:t>providing content for external communications such as the website and newsletters</w:t>
            </w:r>
          </w:p>
          <w:p w14:paraId="25DDBC53" w14:textId="77777777" w:rsidR="006538B0" w:rsidRPr="004B0D05" w:rsidRDefault="006538B0" w:rsidP="004B0D05">
            <w:pPr>
              <w:pStyle w:val="ARUKBulletList"/>
              <w:jc w:val="both"/>
              <w:rPr>
                <w:rFonts w:asciiTheme="minorHAnsi" w:eastAsiaTheme="minorEastAsia" w:hAnsiTheme="minorHAnsi" w:cstheme="minorHAnsi"/>
                <w:bCs/>
                <w:color w:val="626466"/>
                <w:szCs w:val="22"/>
              </w:rPr>
            </w:pPr>
            <w:r w:rsidRPr="004B0D05">
              <w:rPr>
                <w:rFonts w:asciiTheme="minorHAnsi" w:eastAsiaTheme="minorEastAsia" w:hAnsiTheme="minorHAnsi" w:cstheme="minorHAnsi"/>
                <w:bCs/>
                <w:color w:val="626466"/>
                <w:szCs w:val="22"/>
              </w:rPr>
              <w:t>preparing a variety of written materials for the fundraising and communication departments, external publications and creative agencies. Materials include reports, briefings, FAQ documents and research updates</w:t>
            </w:r>
          </w:p>
          <w:p w14:paraId="468E8FB3" w14:textId="77777777" w:rsidR="006538B0" w:rsidRPr="004B0D05" w:rsidRDefault="006538B0" w:rsidP="004B0D05">
            <w:pPr>
              <w:pStyle w:val="ARUKBulletList"/>
              <w:jc w:val="both"/>
              <w:rPr>
                <w:rFonts w:asciiTheme="minorHAnsi" w:eastAsiaTheme="minorEastAsia" w:hAnsiTheme="minorHAnsi" w:cstheme="minorHAnsi"/>
                <w:bCs/>
                <w:color w:val="626466"/>
                <w:szCs w:val="22"/>
              </w:rPr>
            </w:pPr>
            <w:r w:rsidRPr="004B0D05">
              <w:rPr>
                <w:rFonts w:asciiTheme="minorHAnsi" w:eastAsiaTheme="minorEastAsia" w:hAnsiTheme="minorHAnsi" w:cstheme="minorHAnsi"/>
                <w:bCs/>
                <w:color w:val="626466"/>
                <w:szCs w:val="22"/>
              </w:rPr>
              <w:t>liaising with researchers for relevant publications, images and arranging meetings</w:t>
            </w:r>
          </w:p>
          <w:p w14:paraId="662B8DCF" w14:textId="77777777" w:rsidR="006538B0" w:rsidRPr="004B0D05" w:rsidRDefault="006538B0" w:rsidP="004B0D05">
            <w:pPr>
              <w:pStyle w:val="ARUKBulletList"/>
              <w:jc w:val="both"/>
              <w:rPr>
                <w:rFonts w:asciiTheme="minorHAnsi" w:eastAsiaTheme="minorEastAsia" w:hAnsiTheme="minorHAnsi" w:cstheme="minorHAnsi"/>
                <w:bCs/>
                <w:color w:val="626466"/>
                <w:szCs w:val="22"/>
              </w:rPr>
            </w:pPr>
            <w:r w:rsidRPr="004B0D05">
              <w:rPr>
                <w:rFonts w:asciiTheme="minorHAnsi" w:eastAsiaTheme="minorEastAsia" w:hAnsiTheme="minorHAnsi" w:cstheme="minorHAnsi"/>
                <w:bCs/>
                <w:color w:val="626466"/>
                <w:szCs w:val="22"/>
              </w:rPr>
              <w:t>answering basic science questions from the fundraising and communication departments</w:t>
            </w:r>
          </w:p>
          <w:p w14:paraId="2FEC187D" w14:textId="77777777" w:rsidR="006538B0" w:rsidRPr="004B0D05" w:rsidRDefault="006538B0" w:rsidP="004B0D05">
            <w:pPr>
              <w:pStyle w:val="ARUKBulletList"/>
              <w:jc w:val="both"/>
              <w:rPr>
                <w:rFonts w:asciiTheme="minorHAnsi" w:eastAsiaTheme="minorEastAsia" w:hAnsiTheme="minorHAnsi" w:cstheme="minorHAnsi"/>
                <w:bCs/>
                <w:color w:val="626466"/>
                <w:szCs w:val="22"/>
              </w:rPr>
            </w:pPr>
            <w:r w:rsidRPr="004B0D05">
              <w:rPr>
                <w:rFonts w:asciiTheme="minorHAnsi" w:eastAsiaTheme="minorEastAsia" w:hAnsiTheme="minorHAnsi" w:cstheme="minorHAnsi"/>
                <w:bCs/>
                <w:color w:val="626466"/>
                <w:szCs w:val="22"/>
              </w:rPr>
              <w:t>providing content for internal communications such as blog posts</w:t>
            </w:r>
          </w:p>
          <w:p w14:paraId="0F744888" w14:textId="77777777" w:rsidR="006538B0" w:rsidRPr="004B0D05" w:rsidRDefault="006538B0" w:rsidP="004B0D05">
            <w:pPr>
              <w:pStyle w:val="ARUKBulletList"/>
              <w:jc w:val="both"/>
              <w:rPr>
                <w:rFonts w:asciiTheme="minorHAnsi" w:eastAsiaTheme="minorEastAsia" w:hAnsiTheme="minorHAnsi" w:cstheme="minorHAnsi"/>
                <w:bCs/>
                <w:color w:val="626466"/>
                <w:szCs w:val="22"/>
              </w:rPr>
            </w:pPr>
            <w:r w:rsidRPr="004B0D05">
              <w:rPr>
                <w:rFonts w:asciiTheme="minorHAnsi" w:eastAsiaTheme="minorEastAsia" w:hAnsiTheme="minorHAnsi" w:cstheme="minorHAnsi"/>
                <w:bCs/>
                <w:color w:val="626466"/>
                <w:szCs w:val="22"/>
              </w:rPr>
              <w:lastRenderedPageBreak/>
              <w:t>statistical analysis of the research outcome and output data generated using Researchfish</w:t>
            </w:r>
          </w:p>
          <w:p w14:paraId="7B0F4A11" w14:textId="77777777" w:rsidR="006538B0" w:rsidRPr="004B0D05" w:rsidRDefault="006538B0" w:rsidP="004B0D05">
            <w:pPr>
              <w:pStyle w:val="ARUKBulletList"/>
              <w:jc w:val="both"/>
              <w:rPr>
                <w:rFonts w:asciiTheme="minorHAnsi" w:eastAsiaTheme="minorEastAsia" w:hAnsiTheme="minorHAnsi" w:cstheme="minorHAnsi"/>
                <w:bCs/>
                <w:color w:val="626466"/>
                <w:szCs w:val="22"/>
              </w:rPr>
            </w:pPr>
            <w:r w:rsidRPr="004B0D05">
              <w:rPr>
                <w:rFonts w:asciiTheme="minorHAnsi" w:eastAsiaTheme="minorEastAsia" w:hAnsiTheme="minorHAnsi" w:cstheme="minorHAnsi"/>
                <w:bCs/>
                <w:color w:val="626466"/>
                <w:szCs w:val="22"/>
              </w:rPr>
              <w:t>statistical analysis of parameters related to research impact such as impact factor of publications, leveraged funding etc</w:t>
            </w:r>
          </w:p>
          <w:p w14:paraId="14996504" w14:textId="77777777" w:rsidR="006538B0" w:rsidRPr="004B0D05" w:rsidRDefault="006538B0" w:rsidP="004B0D05">
            <w:pPr>
              <w:pStyle w:val="ARUKBulletList"/>
              <w:jc w:val="both"/>
              <w:rPr>
                <w:rFonts w:asciiTheme="minorHAnsi" w:eastAsiaTheme="minorEastAsia" w:hAnsiTheme="minorHAnsi" w:cstheme="minorHAnsi"/>
                <w:bCs/>
                <w:color w:val="626466"/>
                <w:szCs w:val="22"/>
              </w:rPr>
            </w:pPr>
            <w:r w:rsidRPr="004B0D05">
              <w:rPr>
                <w:rFonts w:asciiTheme="minorHAnsi" w:eastAsiaTheme="minorEastAsia" w:hAnsiTheme="minorHAnsi" w:cstheme="minorHAnsi"/>
                <w:bCs/>
                <w:color w:val="626466"/>
                <w:szCs w:val="22"/>
              </w:rPr>
              <w:t>assisting with the administration of the grant assessment and awarding process (including supporting the peer review process and helping prepare feedback for applicants)</w:t>
            </w:r>
          </w:p>
          <w:p w14:paraId="5BC50139" w14:textId="77777777" w:rsidR="006538B0" w:rsidRPr="004B0D05" w:rsidRDefault="006538B0" w:rsidP="004B0D05">
            <w:pPr>
              <w:pStyle w:val="ARUKBulletList"/>
              <w:jc w:val="both"/>
              <w:rPr>
                <w:rFonts w:asciiTheme="minorHAnsi" w:eastAsiaTheme="minorEastAsia" w:hAnsiTheme="minorHAnsi" w:cstheme="minorHAnsi"/>
                <w:bCs/>
                <w:color w:val="626466"/>
                <w:szCs w:val="22"/>
              </w:rPr>
            </w:pPr>
            <w:r w:rsidRPr="004B0D05">
              <w:rPr>
                <w:rFonts w:asciiTheme="minorHAnsi" w:eastAsiaTheme="minorEastAsia" w:hAnsiTheme="minorHAnsi" w:cstheme="minorHAnsi"/>
                <w:bCs/>
                <w:color w:val="626466"/>
                <w:szCs w:val="22"/>
              </w:rPr>
              <w:t>providing support for and attending funding committee and research strategy meetings.</w:t>
            </w:r>
          </w:p>
          <w:p w14:paraId="2FCCDF72" w14:textId="77777777" w:rsidR="006538B0" w:rsidRPr="000B22FA" w:rsidRDefault="006538B0" w:rsidP="00212CA2">
            <w:pPr>
              <w:pStyle w:val="ARUKBulletList"/>
              <w:numPr>
                <w:ilvl w:val="0"/>
                <w:numId w:val="0"/>
              </w:numPr>
              <w:ind w:left="681"/>
              <w:jc w:val="both"/>
              <w:rPr>
                <w:rFonts w:ascii="Calibri" w:hAnsi="Calibri"/>
              </w:rPr>
            </w:pPr>
          </w:p>
          <w:p w14:paraId="7B004815" w14:textId="77777777" w:rsidR="006538B0" w:rsidRDefault="006538B0" w:rsidP="00212CA2">
            <w:pPr>
              <w:jc w:val="both"/>
              <w:rPr>
                <w:rStyle w:val="Normal1"/>
                <w:b/>
                <w:bCs/>
                <w:color w:val="662482" w:themeColor="accent2"/>
              </w:rPr>
            </w:pPr>
            <w:r w:rsidRPr="00691885">
              <w:rPr>
                <w:rStyle w:val="Normal1"/>
                <w:b/>
                <w:bCs/>
                <w:color w:val="662482" w:themeColor="accent2"/>
              </w:rPr>
              <w:t>Skills developed</w:t>
            </w:r>
          </w:p>
          <w:p w14:paraId="711AF396" w14:textId="77777777" w:rsidR="007C36D1" w:rsidRPr="00691885" w:rsidRDefault="007C36D1" w:rsidP="00212CA2">
            <w:pPr>
              <w:jc w:val="both"/>
              <w:rPr>
                <w:rStyle w:val="Normal1"/>
                <w:b/>
                <w:bCs/>
                <w:color w:val="662482" w:themeColor="accent2"/>
              </w:rPr>
            </w:pPr>
          </w:p>
          <w:p w14:paraId="56786FA9" w14:textId="2F6C114B" w:rsidR="006538B0" w:rsidRPr="00691885" w:rsidRDefault="006538B0" w:rsidP="00212CA2">
            <w:pPr>
              <w:pStyle w:val="BodyTex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 xml:space="preserve">During this </w:t>
            </w:r>
            <w:r w:rsidR="00691885">
              <w:rPr>
                <w:rFonts w:asciiTheme="minorHAnsi" w:eastAsiaTheme="minorEastAsia" w:hAnsiTheme="minorHAnsi" w:cstheme="minorHAnsi"/>
                <w:bCs/>
                <w:color w:val="626466"/>
                <w:szCs w:val="22"/>
              </w:rPr>
              <w:t>secondment</w:t>
            </w:r>
            <w:r w:rsidRPr="00691885">
              <w:rPr>
                <w:rFonts w:asciiTheme="minorHAnsi" w:eastAsiaTheme="minorEastAsia" w:hAnsiTheme="minorHAnsi" w:cstheme="minorHAnsi"/>
                <w:bCs/>
                <w:color w:val="626466"/>
                <w:szCs w:val="22"/>
              </w:rPr>
              <w:t xml:space="preserve"> you can expect to develop skills including: </w:t>
            </w:r>
          </w:p>
          <w:p w14:paraId="65607884" w14:textId="77777777" w:rsidR="006538B0" w:rsidRPr="00691885" w:rsidRDefault="006538B0" w:rsidP="00212CA2">
            <w:pPr>
              <w:pStyle w:val="ARUKBulletLis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Greater understanding of musculoskeletal disorders</w:t>
            </w:r>
          </w:p>
          <w:p w14:paraId="40FC3CCA" w14:textId="77777777" w:rsidR="006538B0" w:rsidRPr="00691885" w:rsidRDefault="006538B0" w:rsidP="00212CA2">
            <w:pPr>
              <w:pStyle w:val="ARUKBulletLis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enhanced communication skills to a wide range of audiences</w:t>
            </w:r>
          </w:p>
          <w:p w14:paraId="27B4ED3F" w14:textId="77777777" w:rsidR="006538B0" w:rsidRPr="00691885" w:rsidRDefault="006538B0" w:rsidP="00212CA2">
            <w:pPr>
              <w:pStyle w:val="ARUKBulletLis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an understanding of the motivations and values of charitable medical research funders</w:t>
            </w:r>
          </w:p>
          <w:p w14:paraId="62FE57E3" w14:textId="77777777" w:rsidR="006538B0" w:rsidRPr="00691885" w:rsidRDefault="006538B0" w:rsidP="00212CA2">
            <w:pPr>
              <w:pStyle w:val="ARUKBulletLis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project management skills and an ability to manage multiple projects simultaneously</w:t>
            </w:r>
          </w:p>
          <w:p w14:paraId="527E7CAD" w14:textId="77777777" w:rsidR="006538B0" w:rsidRPr="00691885" w:rsidRDefault="006538B0" w:rsidP="00212CA2">
            <w:pPr>
              <w:pStyle w:val="ARUKBulletLis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understanding of the grant funding process (experience of the peer review process, the different types of funding and using a research management database)</w:t>
            </w:r>
          </w:p>
          <w:p w14:paraId="5981D130" w14:textId="21852EBF" w:rsidR="006538B0" w:rsidRDefault="006538B0" w:rsidP="00212CA2">
            <w:pPr>
              <w:pStyle w:val="ARUKBulletLis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experience of patient involvement.</w:t>
            </w:r>
            <w:r w:rsidR="002B26BC" w:rsidRPr="002B26BC">
              <w:rPr>
                <w:rFonts w:eastAsiaTheme="minorEastAsia" w:cstheme="minorBidi"/>
                <w:noProof/>
                <w:color w:val="626466"/>
                <w:lang w:eastAsia="en-GB"/>
              </w:rPr>
              <w:t xml:space="preserve"> </w:t>
            </w:r>
          </w:p>
          <w:p w14:paraId="66AE6352" w14:textId="77777777" w:rsidR="00691885" w:rsidRDefault="00691885" w:rsidP="00212CA2">
            <w:pPr>
              <w:pStyle w:val="ARUKBulletList"/>
              <w:numPr>
                <w:ilvl w:val="0"/>
                <w:numId w:val="0"/>
              </w:numPr>
              <w:ind w:left="680" w:hanging="283"/>
              <w:jc w:val="both"/>
              <w:rPr>
                <w:rFonts w:asciiTheme="minorHAnsi" w:eastAsiaTheme="minorEastAsia" w:hAnsiTheme="minorHAnsi" w:cstheme="minorHAnsi"/>
                <w:bCs/>
                <w:color w:val="626466"/>
                <w:szCs w:val="22"/>
              </w:rPr>
            </w:pPr>
          </w:p>
          <w:p w14:paraId="6CDC9D3B" w14:textId="7EA947EC" w:rsidR="00691885" w:rsidRPr="00C12B41" w:rsidRDefault="00C12B41" w:rsidP="004B0D05">
            <w:pPr>
              <w:rPr>
                <w:b/>
              </w:rPr>
            </w:pPr>
            <w:r w:rsidRPr="00C12B41">
              <w:rPr>
                <w:rFonts w:asciiTheme="minorHAnsi" w:hAnsiTheme="minorHAnsi" w:cstheme="minorHAnsi"/>
                <w:b/>
                <w:szCs w:val="22"/>
              </w:rPr>
              <w:t>Secondments can be fully flexible, full- or part-time up to a maximum of three months</w:t>
            </w:r>
            <w:r w:rsidRPr="00C12B41">
              <w:rPr>
                <w:rFonts w:asciiTheme="minorHAnsi" w:hAnsiTheme="minorHAnsi" w:cstheme="minorHAnsi"/>
                <w:b/>
                <w:szCs w:val="22"/>
              </w:rPr>
              <w:t xml:space="preserve"> starting in March 2018</w:t>
            </w:r>
          </w:p>
          <w:p w14:paraId="6688D35F" w14:textId="77777777" w:rsidR="00691885" w:rsidRPr="004B0D05" w:rsidRDefault="00691885" w:rsidP="004B0D05">
            <w:pPr>
              <w:rPr>
                <w:b/>
              </w:rPr>
            </w:pPr>
          </w:p>
          <w:p w14:paraId="4B25312E" w14:textId="13AD29D4" w:rsidR="00691885" w:rsidRPr="004B0D05" w:rsidRDefault="00691885" w:rsidP="004B0D05">
            <w:pPr>
              <w:rPr>
                <w:b/>
              </w:rPr>
            </w:pPr>
            <w:r w:rsidRPr="004B0D05">
              <w:rPr>
                <w:b/>
              </w:rPr>
              <w:t>The successful candidate will be expected to work from the</w:t>
            </w:r>
            <w:r w:rsidR="009412C0" w:rsidRPr="004B0D05">
              <w:rPr>
                <w:b/>
              </w:rPr>
              <w:t xml:space="preserve"> Arthritis UK office in Chesterfield, Derbyshire.  </w:t>
            </w:r>
          </w:p>
          <w:p w14:paraId="6691A73B" w14:textId="77777777" w:rsidR="00FB0E2B" w:rsidRPr="009E474D" w:rsidRDefault="00FB0E2B" w:rsidP="00212CA2">
            <w:pPr>
              <w:spacing w:line="276" w:lineRule="auto"/>
              <w:jc w:val="both"/>
              <w:rPr>
                <w:rFonts w:asciiTheme="minorHAnsi" w:hAnsiTheme="minorHAnsi" w:cstheme="minorHAnsi"/>
                <w:b/>
                <w:color w:val="auto"/>
                <w:szCs w:val="22"/>
              </w:rPr>
            </w:pPr>
          </w:p>
        </w:tc>
      </w:tr>
      <w:tr w:rsidR="00FB0E2B" w:rsidRPr="009E474D" w14:paraId="4A682E28" w14:textId="77777777" w:rsidTr="00212CA2">
        <w:tc>
          <w:tcPr>
            <w:tcW w:w="1838" w:type="dxa"/>
            <w:vAlign w:val="center"/>
          </w:tcPr>
          <w:p w14:paraId="002F9F80" w14:textId="4433AA1B"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p w14:paraId="3E069265"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t>Funding</w:t>
            </w:r>
          </w:p>
          <w:p w14:paraId="1D2AFC92"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tc>
        <w:tc>
          <w:tcPr>
            <w:tcW w:w="8789" w:type="dxa"/>
            <w:vAlign w:val="center"/>
          </w:tcPr>
          <w:p w14:paraId="152820AB" w14:textId="77777777" w:rsidR="00FB0E2B" w:rsidRDefault="00FB0E2B" w:rsidP="00212CA2">
            <w:pPr>
              <w:spacing w:line="276" w:lineRule="auto"/>
              <w:jc w:val="both"/>
              <w:rPr>
                <w:rFonts w:asciiTheme="minorHAnsi" w:hAnsiTheme="minorHAnsi" w:cstheme="minorHAnsi"/>
                <w:color w:val="auto"/>
                <w:szCs w:val="22"/>
              </w:rPr>
            </w:pPr>
          </w:p>
          <w:p w14:paraId="3F79F95E" w14:textId="62E47937" w:rsidR="00FB0E2B" w:rsidRPr="009E474D" w:rsidRDefault="00FB0E2B" w:rsidP="00212CA2">
            <w:pPr>
              <w:spacing w:line="276" w:lineRule="auto"/>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Funding</w:t>
            </w:r>
            <w:r w:rsidR="00C329D2" w:rsidRPr="009E474D">
              <w:rPr>
                <w:rFonts w:asciiTheme="minorHAnsi" w:eastAsiaTheme="minorEastAsia" w:hAnsiTheme="minorHAnsi" w:cstheme="minorHAnsi"/>
                <w:szCs w:val="22"/>
              </w:rPr>
              <w:t xml:space="preserve"> (up to a max of </w:t>
            </w:r>
            <w:r w:rsidR="00C329D2" w:rsidRPr="009E474D">
              <w:rPr>
                <w:rFonts w:asciiTheme="minorHAnsi" w:eastAsiaTheme="minorEastAsia" w:hAnsiTheme="minorHAnsi" w:cstheme="minorHAnsi"/>
                <w:b/>
                <w:szCs w:val="22"/>
              </w:rPr>
              <w:t>£2.5K</w:t>
            </w:r>
            <w:r w:rsidR="00710C2D" w:rsidRPr="009E474D">
              <w:rPr>
                <w:rFonts w:asciiTheme="minorHAnsi" w:eastAsiaTheme="minorEastAsia" w:hAnsiTheme="minorHAnsi" w:cstheme="minorHAnsi"/>
                <w:b/>
                <w:szCs w:val="22"/>
              </w:rPr>
              <w:t>*</w:t>
            </w:r>
            <w:r w:rsidR="00C329D2" w:rsidRPr="009E474D">
              <w:rPr>
                <w:rFonts w:asciiTheme="minorHAnsi" w:eastAsiaTheme="minorEastAsia" w:hAnsiTheme="minorHAnsi" w:cstheme="minorHAnsi"/>
                <w:szCs w:val="22"/>
              </w:rPr>
              <w:t xml:space="preserve">) </w:t>
            </w:r>
            <w:r w:rsidRPr="009E474D">
              <w:rPr>
                <w:rFonts w:asciiTheme="minorHAnsi" w:eastAsiaTheme="minorEastAsia" w:hAnsiTheme="minorHAnsi" w:cstheme="minorHAnsi"/>
                <w:szCs w:val="22"/>
              </w:rPr>
              <w:t>is available to cover the following costs:</w:t>
            </w:r>
          </w:p>
          <w:p w14:paraId="45605C4C" w14:textId="77777777" w:rsidR="00FB0E2B" w:rsidRPr="009E474D" w:rsidRDefault="00FB0E2B" w:rsidP="00212CA2">
            <w:pPr>
              <w:numPr>
                <w:ilvl w:val="0"/>
                <w:numId w:val="7"/>
              </w:numPr>
              <w:spacing w:line="276" w:lineRule="auto"/>
              <w:contextualSpacing/>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Travel to/from the host organisation</w:t>
            </w:r>
          </w:p>
          <w:p w14:paraId="1CC19E96" w14:textId="77777777" w:rsidR="00FB0E2B" w:rsidRPr="009E474D" w:rsidRDefault="00FB0E2B" w:rsidP="00212CA2">
            <w:pPr>
              <w:numPr>
                <w:ilvl w:val="0"/>
                <w:numId w:val="7"/>
              </w:numPr>
              <w:spacing w:line="276" w:lineRule="auto"/>
              <w:contextualSpacing/>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Accommodation and subsistence costs for the duration of the secondment</w:t>
            </w:r>
          </w:p>
          <w:p w14:paraId="4AEDA533" w14:textId="77777777" w:rsidR="00FB0E2B" w:rsidRPr="009E474D" w:rsidRDefault="00FB0E2B" w:rsidP="00212CA2">
            <w:pPr>
              <w:spacing w:line="276" w:lineRule="auto"/>
              <w:jc w:val="both"/>
              <w:rPr>
                <w:rFonts w:asciiTheme="minorHAnsi" w:eastAsiaTheme="minorEastAsia" w:hAnsiTheme="minorHAnsi" w:cstheme="minorHAnsi"/>
                <w:szCs w:val="22"/>
              </w:rPr>
            </w:pPr>
          </w:p>
          <w:p w14:paraId="19E78506" w14:textId="77777777" w:rsidR="00FB0E2B" w:rsidRPr="009E474D" w:rsidRDefault="00FB0E2B" w:rsidP="00212CA2">
            <w:pPr>
              <w:spacing w:line="276" w:lineRule="auto"/>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Other associated costs will be considered on a case-by-case basis. </w:t>
            </w:r>
          </w:p>
          <w:p w14:paraId="61E6F571" w14:textId="77777777" w:rsidR="00FB0E2B" w:rsidRPr="009E474D" w:rsidRDefault="00FB0E2B" w:rsidP="00212CA2">
            <w:pPr>
              <w:spacing w:line="276" w:lineRule="auto"/>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 </w:t>
            </w:r>
          </w:p>
          <w:p w14:paraId="7462EE14" w14:textId="77777777" w:rsidR="00FB0E2B" w:rsidRPr="009E474D" w:rsidRDefault="00FB0E2B" w:rsidP="00212CA2">
            <w:pPr>
              <w:spacing w:line="276" w:lineRule="auto"/>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Please note that this scheme does </w:t>
            </w:r>
            <w:r w:rsidRPr="009E474D">
              <w:rPr>
                <w:rFonts w:asciiTheme="minorHAnsi" w:eastAsiaTheme="minorEastAsia" w:hAnsiTheme="minorHAnsi" w:cstheme="minorHAnsi"/>
                <w:b/>
                <w:szCs w:val="22"/>
              </w:rPr>
              <w:t xml:space="preserve">not </w:t>
            </w:r>
            <w:r w:rsidRPr="009E474D">
              <w:rPr>
                <w:rFonts w:asciiTheme="minorHAnsi" w:eastAsiaTheme="minorEastAsia" w:hAnsiTheme="minorHAnsi" w:cstheme="minorHAnsi"/>
                <w:szCs w:val="22"/>
              </w:rPr>
              <w:t>provide funding for conference attendance, electronic equipment (such as laptops), or salary costs.</w:t>
            </w:r>
          </w:p>
          <w:p w14:paraId="720B24A5" w14:textId="77777777" w:rsidR="00710C2D" w:rsidRPr="009E474D" w:rsidRDefault="00710C2D" w:rsidP="00212CA2">
            <w:pPr>
              <w:spacing w:line="276" w:lineRule="auto"/>
              <w:jc w:val="both"/>
              <w:rPr>
                <w:rFonts w:asciiTheme="minorHAnsi" w:eastAsiaTheme="minorEastAsia" w:hAnsiTheme="minorHAnsi" w:cstheme="minorHAnsi"/>
                <w:szCs w:val="22"/>
              </w:rPr>
            </w:pPr>
          </w:p>
          <w:p w14:paraId="3089BCD6" w14:textId="6645D62D" w:rsidR="00710C2D" w:rsidRPr="009E474D" w:rsidRDefault="00710C2D" w:rsidP="00212CA2">
            <w:pPr>
              <w:spacing w:line="276" w:lineRule="auto"/>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(*Applicants are encouraged to seek co-funding from, for example, their host university - where appropriate.)</w:t>
            </w:r>
          </w:p>
          <w:p w14:paraId="1254630A" w14:textId="77777777" w:rsidR="002B26BC" w:rsidRPr="009E474D" w:rsidRDefault="002B26BC" w:rsidP="00212CA2">
            <w:pPr>
              <w:spacing w:line="276" w:lineRule="auto"/>
              <w:jc w:val="both"/>
              <w:rPr>
                <w:rFonts w:asciiTheme="minorHAnsi" w:hAnsiTheme="minorHAnsi" w:cstheme="minorHAnsi"/>
                <w:b/>
                <w:color w:val="auto"/>
                <w:szCs w:val="22"/>
              </w:rPr>
            </w:pPr>
          </w:p>
        </w:tc>
      </w:tr>
      <w:tr w:rsidR="00FB0E2B" w:rsidRPr="009E474D" w14:paraId="271A9A3B" w14:textId="77777777" w:rsidTr="004B0D05">
        <w:trPr>
          <w:trHeight w:val="2224"/>
        </w:trPr>
        <w:tc>
          <w:tcPr>
            <w:tcW w:w="1838" w:type="dxa"/>
            <w:vAlign w:val="center"/>
          </w:tcPr>
          <w:p w14:paraId="0ACCCA87" w14:textId="72448CEA"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p w14:paraId="6D824E6B"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t>How to apply</w:t>
            </w:r>
          </w:p>
          <w:p w14:paraId="3B07539C"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tc>
        <w:tc>
          <w:tcPr>
            <w:tcW w:w="8789" w:type="dxa"/>
            <w:vAlign w:val="center"/>
          </w:tcPr>
          <w:p w14:paraId="05ECB044" w14:textId="3A9523C3" w:rsidR="00FB0E2B" w:rsidRPr="009E474D" w:rsidRDefault="004B0D05" w:rsidP="002B26BC">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 xml:space="preserve">A completed </w:t>
            </w:r>
            <w:r w:rsidRPr="00FF5668">
              <w:rPr>
                <w:rFonts w:asciiTheme="minorHAnsi" w:eastAsiaTheme="minorEastAsia" w:hAnsiTheme="minorHAnsi" w:cstheme="minorHAnsi"/>
                <w:b/>
                <w:szCs w:val="22"/>
                <w:u w:val="single"/>
              </w:rPr>
              <w:t>application form and</w:t>
            </w:r>
            <w:r w:rsidR="00691885" w:rsidRPr="00FF5668">
              <w:rPr>
                <w:rFonts w:asciiTheme="minorHAnsi" w:eastAsiaTheme="minorEastAsia" w:hAnsiTheme="minorHAnsi" w:cstheme="minorHAnsi"/>
                <w:szCs w:val="22"/>
                <w:u w:val="single"/>
              </w:rPr>
              <w:t xml:space="preserve"> </w:t>
            </w:r>
            <w:r w:rsidR="00691885" w:rsidRPr="00FF5668">
              <w:rPr>
                <w:rFonts w:asciiTheme="minorHAnsi" w:eastAsiaTheme="minorEastAsia" w:hAnsiTheme="minorHAnsi" w:cstheme="minorHAnsi"/>
                <w:b/>
                <w:szCs w:val="22"/>
                <w:u w:val="single"/>
              </w:rPr>
              <w:t>copy of your CV</w:t>
            </w:r>
            <w:r w:rsidR="00FB0E2B" w:rsidRPr="00FF5668">
              <w:rPr>
                <w:rFonts w:asciiTheme="minorHAnsi" w:eastAsiaTheme="minorEastAsia" w:hAnsiTheme="minorHAnsi" w:cstheme="minorHAnsi"/>
                <w:b/>
                <w:szCs w:val="22"/>
              </w:rPr>
              <w:t xml:space="preserve"> </w:t>
            </w:r>
            <w:r w:rsidR="00FB0E2B" w:rsidRPr="009E474D">
              <w:rPr>
                <w:rFonts w:asciiTheme="minorHAnsi" w:eastAsiaTheme="minorEastAsia" w:hAnsiTheme="minorHAnsi" w:cstheme="minorHAnsi"/>
                <w:szCs w:val="22"/>
              </w:rPr>
              <w:t xml:space="preserve">should be emailed or posted to: </w:t>
            </w:r>
          </w:p>
          <w:p w14:paraId="6432D3BA" w14:textId="77777777" w:rsidR="00FB0E2B" w:rsidRPr="009E474D" w:rsidRDefault="00FB0E2B" w:rsidP="002B26BC">
            <w:pPr>
              <w:spacing w:line="276" w:lineRule="auto"/>
              <w:rPr>
                <w:rFonts w:asciiTheme="minorHAnsi" w:eastAsiaTheme="minorEastAsia" w:hAnsiTheme="minorHAnsi" w:cstheme="minorHAnsi"/>
                <w:szCs w:val="22"/>
              </w:rPr>
            </w:pPr>
          </w:p>
          <w:p w14:paraId="0CF17B2A" w14:textId="670A0032" w:rsidR="00FB0E2B" w:rsidRPr="009E474D" w:rsidRDefault="004B0D05" w:rsidP="002B26BC">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Translate</w:t>
            </w:r>
            <w:r w:rsidR="0034752E">
              <w:rPr>
                <w:rFonts w:asciiTheme="minorHAnsi" w:eastAsiaTheme="minorEastAsia" w:hAnsiTheme="minorHAnsi" w:cstheme="minorHAnsi"/>
                <w:szCs w:val="22"/>
              </w:rPr>
              <w:t xml:space="preserve"> Medtech</w:t>
            </w:r>
            <w:r>
              <w:rPr>
                <w:rFonts w:asciiTheme="minorHAnsi" w:eastAsiaTheme="minorEastAsia" w:hAnsiTheme="minorHAnsi" w:cstheme="minorHAnsi"/>
                <w:szCs w:val="22"/>
              </w:rPr>
              <w:t xml:space="preserve"> </w:t>
            </w:r>
            <w:r w:rsidR="00FB0E2B" w:rsidRPr="009E474D">
              <w:rPr>
                <w:rFonts w:asciiTheme="minorHAnsi" w:eastAsiaTheme="minorEastAsia" w:hAnsiTheme="minorHAnsi" w:cstheme="minorHAnsi"/>
                <w:szCs w:val="22"/>
              </w:rPr>
              <w:t xml:space="preserve">- X101 Medical and Biological Engineering - University of Leeds - Leeds LS2 9JT </w:t>
            </w:r>
            <w:r w:rsidR="00E308C6">
              <w:rPr>
                <w:rFonts w:asciiTheme="minorHAnsi" w:eastAsiaTheme="minorEastAsia" w:hAnsiTheme="minorHAnsi" w:cstheme="minorHAnsi"/>
                <w:szCs w:val="22"/>
              </w:rPr>
              <w:t>–</w:t>
            </w:r>
            <w:r w:rsidR="00FB0E2B" w:rsidRPr="009E474D">
              <w:rPr>
                <w:rFonts w:asciiTheme="minorHAnsi" w:eastAsiaTheme="minorEastAsia" w:hAnsiTheme="minorHAnsi" w:cstheme="minorHAnsi"/>
                <w:szCs w:val="22"/>
              </w:rPr>
              <w:t xml:space="preserve"> </w:t>
            </w:r>
            <w:hyperlink r:id="rId10" w:history="1">
              <w:r w:rsidRPr="00BF0196">
                <w:rPr>
                  <w:rStyle w:val="Hyperlink"/>
                  <w:rFonts w:asciiTheme="minorHAnsi" w:hAnsiTheme="minorHAnsi" w:cstheme="minorHAnsi"/>
                  <w:bCs/>
                  <w:szCs w:val="22"/>
                </w:rPr>
                <w:t>hello@translate-medtech.ac.uk</w:t>
              </w:r>
            </w:hyperlink>
          </w:p>
          <w:p w14:paraId="270E9FA6" w14:textId="77777777" w:rsidR="00FB0E2B" w:rsidRPr="009E474D" w:rsidRDefault="00FB0E2B" w:rsidP="002B26BC">
            <w:pPr>
              <w:spacing w:line="276" w:lineRule="auto"/>
              <w:rPr>
                <w:rFonts w:asciiTheme="minorHAnsi" w:eastAsiaTheme="minorEastAsia" w:hAnsiTheme="minorHAnsi" w:cstheme="minorHAnsi"/>
                <w:szCs w:val="22"/>
              </w:rPr>
            </w:pPr>
          </w:p>
          <w:p w14:paraId="262CFE0A" w14:textId="10010F27" w:rsidR="007C36D1" w:rsidRPr="002B26BC" w:rsidRDefault="00FB0E2B" w:rsidP="002B26BC">
            <w:pPr>
              <w:spacing w:line="276" w:lineRule="auto"/>
              <w:rPr>
                <w:rFonts w:asciiTheme="minorHAnsi" w:eastAsiaTheme="minorEastAsia" w:hAnsiTheme="minorHAnsi" w:cstheme="minorHAnsi"/>
                <w:b/>
                <w:szCs w:val="22"/>
                <w:u w:val="single"/>
              </w:rPr>
            </w:pPr>
            <w:r w:rsidRPr="009E474D">
              <w:rPr>
                <w:rFonts w:asciiTheme="minorHAnsi" w:eastAsiaTheme="minorEastAsia" w:hAnsiTheme="minorHAnsi" w:cstheme="minorHAnsi"/>
                <w:szCs w:val="22"/>
              </w:rPr>
              <w:t xml:space="preserve">Completed applications must be received by </w:t>
            </w:r>
            <w:r w:rsidRPr="00FF5668">
              <w:rPr>
                <w:rFonts w:asciiTheme="minorHAnsi" w:eastAsiaTheme="minorEastAsia" w:hAnsiTheme="minorHAnsi" w:cstheme="minorHAnsi"/>
                <w:b/>
                <w:color w:val="662482" w:themeColor="accent2"/>
                <w:szCs w:val="22"/>
                <w:u w:val="single"/>
              </w:rPr>
              <w:t xml:space="preserve">5pm on </w:t>
            </w:r>
            <w:r w:rsidR="00691885" w:rsidRPr="00FF5668">
              <w:rPr>
                <w:rFonts w:asciiTheme="minorHAnsi" w:eastAsiaTheme="minorEastAsia" w:hAnsiTheme="minorHAnsi" w:cstheme="minorHAnsi"/>
                <w:b/>
                <w:color w:val="662482" w:themeColor="accent2"/>
                <w:szCs w:val="22"/>
                <w:u w:val="single"/>
              </w:rPr>
              <w:t>Wednesday 31</w:t>
            </w:r>
            <w:r w:rsidR="00691885" w:rsidRPr="00FF5668">
              <w:rPr>
                <w:rFonts w:asciiTheme="minorHAnsi" w:eastAsiaTheme="minorEastAsia" w:hAnsiTheme="minorHAnsi" w:cstheme="minorHAnsi"/>
                <w:b/>
                <w:color w:val="662482" w:themeColor="accent2"/>
                <w:szCs w:val="22"/>
                <w:u w:val="single"/>
                <w:vertAlign w:val="superscript"/>
              </w:rPr>
              <w:t>st</w:t>
            </w:r>
            <w:r w:rsidR="00691885" w:rsidRPr="00FF5668">
              <w:rPr>
                <w:rFonts w:asciiTheme="minorHAnsi" w:eastAsiaTheme="minorEastAsia" w:hAnsiTheme="minorHAnsi" w:cstheme="minorHAnsi"/>
                <w:b/>
                <w:color w:val="662482" w:themeColor="accent2"/>
                <w:szCs w:val="22"/>
                <w:u w:val="single"/>
              </w:rPr>
              <w:t xml:space="preserve"> January 2018</w:t>
            </w:r>
          </w:p>
        </w:tc>
      </w:tr>
      <w:tr w:rsidR="00FB0E2B" w:rsidRPr="009E474D" w14:paraId="685B10F8" w14:textId="77777777" w:rsidTr="004B0D05">
        <w:trPr>
          <w:trHeight w:val="7373"/>
        </w:trPr>
        <w:tc>
          <w:tcPr>
            <w:tcW w:w="1838" w:type="dxa"/>
            <w:vAlign w:val="center"/>
          </w:tcPr>
          <w:p w14:paraId="429B7FAF" w14:textId="48A7E1E1"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p w14:paraId="627E2388"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t>Assessment process</w:t>
            </w:r>
          </w:p>
          <w:p w14:paraId="1C25F2C6"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tc>
        <w:tc>
          <w:tcPr>
            <w:tcW w:w="8789" w:type="dxa"/>
            <w:vAlign w:val="center"/>
          </w:tcPr>
          <w:p w14:paraId="6F662892" w14:textId="08D97B49" w:rsidR="00FB0E2B" w:rsidRPr="009E474D" w:rsidRDefault="00FB0E2B" w:rsidP="002B26BC">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Applications will be assessed by </w:t>
            </w:r>
            <w:r w:rsidR="006335E2">
              <w:rPr>
                <w:rFonts w:asciiTheme="minorHAnsi" w:eastAsiaTheme="minorEastAsia" w:hAnsiTheme="minorHAnsi" w:cstheme="minorHAnsi"/>
                <w:szCs w:val="22"/>
              </w:rPr>
              <w:t xml:space="preserve">representatives from </w:t>
            </w:r>
            <w:r w:rsidR="00691885">
              <w:rPr>
                <w:rFonts w:asciiTheme="minorHAnsi" w:eastAsiaTheme="minorEastAsia" w:hAnsiTheme="minorHAnsi" w:cstheme="minorHAnsi"/>
                <w:szCs w:val="22"/>
              </w:rPr>
              <w:t>Arthritis Research UK</w:t>
            </w:r>
            <w:r w:rsidR="006335E2">
              <w:rPr>
                <w:rFonts w:asciiTheme="minorHAnsi" w:eastAsiaTheme="minorEastAsia" w:hAnsiTheme="minorHAnsi" w:cstheme="minorHAnsi"/>
                <w:szCs w:val="22"/>
              </w:rPr>
              <w:t xml:space="preserve"> and the Translate programme</w:t>
            </w:r>
            <w:r w:rsidRPr="009E474D">
              <w:rPr>
                <w:rFonts w:asciiTheme="minorHAnsi" w:eastAsiaTheme="minorEastAsia" w:hAnsiTheme="minorHAnsi" w:cstheme="minorHAnsi"/>
                <w:szCs w:val="22"/>
              </w:rPr>
              <w:t>.</w:t>
            </w:r>
          </w:p>
          <w:p w14:paraId="3D2F6040" w14:textId="77777777" w:rsidR="00FB0E2B" w:rsidRPr="009E474D" w:rsidRDefault="00FB0E2B" w:rsidP="002B26BC">
            <w:pPr>
              <w:spacing w:line="276" w:lineRule="auto"/>
              <w:rPr>
                <w:rFonts w:asciiTheme="minorHAnsi" w:eastAsiaTheme="minorEastAsia" w:hAnsiTheme="minorHAnsi" w:cstheme="minorHAnsi"/>
                <w:szCs w:val="22"/>
              </w:rPr>
            </w:pPr>
          </w:p>
          <w:p w14:paraId="5D8C50CA" w14:textId="6AF63BE5" w:rsidR="00FB0E2B" w:rsidRPr="009E474D" w:rsidRDefault="006335E2" w:rsidP="002B26BC">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 xml:space="preserve">We </w:t>
            </w:r>
            <w:r w:rsidR="00FB0E2B" w:rsidRPr="009E474D">
              <w:rPr>
                <w:rFonts w:asciiTheme="minorHAnsi" w:eastAsiaTheme="minorEastAsia" w:hAnsiTheme="minorHAnsi" w:cstheme="minorHAnsi"/>
                <w:szCs w:val="22"/>
              </w:rPr>
              <w:t>will consider the following:</w:t>
            </w:r>
          </w:p>
          <w:p w14:paraId="6B04318B" w14:textId="77777777" w:rsidR="00FB0E2B" w:rsidRPr="009E474D" w:rsidRDefault="00FB0E2B" w:rsidP="002B26BC">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Acquisition of new knowledge and skills</w:t>
            </w:r>
          </w:p>
          <w:p w14:paraId="1AED8B5F" w14:textId="77777777" w:rsidR="00FB0E2B" w:rsidRDefault="00FB0E2B" w:rsidP="002B26BC">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Impact on career development</w:t>
            </w:r>
          </w:p>
          <w:p w14:paraId="0FAF46B9" w14:textId="19D51ABA" w:rsidR="00F42008" w:rsidRPr="009E474D" w:rsidRDefault="00F42008" w:rsidP="002B26BC">
            <w:pPr>
              <w:numPr>
                <w:ilvl w:val="0"/>
                <w:numId w:val="9"/>
              </w:numPr>
              <w:spacing w:line="276" w:lineRule="auto"/>
              <w:contextualSpacing/>
              <w:rPr>
                <w:rFonts w:asciiTheme="minorHAnsi" w:eastAsiaTheme="minorEastAsia" w:hAnsiTheme="minorHAnsi" w:cstheme="minorHAnsi"/>
                <w:szCs w:val="22"/>
              </w:rPr>
            </w:pPr>
            <w:r>
              <w:rPr>
                <w:rFonts w:asciiTheme="minorHAnsi" w:eastAsiaTheme="minorEastAsia" w:hAnsiTheme="minorHAnsi" w:cstheme="minorHAnsi"/>
                <w:szCs w:val="22"/>
              </w:rPr>
              <w:t>Benefits to your research group or immediate community</w:t>
            </w:r>
          </w:p>
          <w:p w14:paraId="26088851" w14:textId="47F150A3" w:rsidR="00FB0E2B" w:rsidRPr="009E474D" w:rsidRDefault="00FB0E2B" w:rsidP="002B26BC">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Benefits for the host organisation</w:t>
            </w:r>
          </w:p>
          <w:p w14:paraId="5CE0D69A" w14:textId="77777777" w:rsidR="00FB0E2B" w:rsidRDefault="00FB0E2B" w:rsidP="002B26BC">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Development of new collaborations</w:t>
            </w:r>
          </w:p>
          <w:p w14:paraId="07009C8A" w14:textId="77777777" w:rsidR="00212CA2" w:rsidRDefault="00212CA2" w:rsidP="002B26BC">
            <w:pPr>
              <w:spacing w:line="276" w:lineRule="auto"/>
              <w:ind w:left="720"/>
              <w:contextualSpacing/>
              <w:rPr>
                <w:rFonts w:asciiTheme="minorHAnsi" w:eastAsiaTheme="minorEastAsia" w:hAnsiTheme="minorHAnsi" w:cstheme="minorHAnsi"/>
                <w:szCs w:val="22"/>
              </w:rPr>
            </w:pPr>
          </w:p>
          <w:p w14:paraId="69B0CC88" w14:textId="77777777" w:rsidR="00212CA2" w:rsidRPr="00691885" w:rsidRDefault="00212CA2" w:rsidP="002B26BC">
            <w:pPr>
              <w:pStyle w:val="BodyText"/>
              <w:rPr>
                <w:rFonts w:asciiTheme="minorHAnsi" w:eastAsiaTheme="minorEastAsia" w:hAnsiTheme="minorHAnsi" w:cstheme="minorHAnsi"/>
                <w:bCs/>
                <w:color w:val="626466"/>
                <w:szCs w:val="22"/>
              </w:rPr>
            </w:pPr>
            <w:r>
              <w:rPr>
                <w:rFonts w:asciiTheme="minorHAnsi" w:eastAsiaTheme="minorEastAsia" w:hAnsiTheme="minorHAnsi" w:cstheme="minorHAnsi"/>
                <w:bCs/>
                <w:color w:val="626466"/>
                <w:szCs w:val="22"/>
              </w:rPr>
              <w:t>The successful secondee</w:t>
            </w:r>
            <w:r w:rsidRPr="00691885">
              <w:rPr>
                <w:rFonts w:asciiTheme="minorHAnsi" w:eastAsiaTheme="minorEastAsia" w:hAnsiTheme="minorHAnsi" w:cstheme="minorHAnsi"/>
                <w:bCs/>
                <w:color w:val="626466"/>
                <w:szCs w:val="22"/>
              </w:rPr>
              <w:t xml:space="preserve"> would be required to demonstrate the following skills: </w:t>
            </w:r>
          </w:p>
          <w:p w14:paraId="3EA35FDD"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 xml:space="preserve">An undergraduate qualification in a relevant discipline </w:t>
            </w:r>
          </w:p>
          <w:p w14:paraId="1CA16EB0"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ability to summarise scientific and technical detail in an accessible format</w:t>
            </w:r>
          </w:p>
          <w:p w14:paraId="782021C3"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ability to engage with patient- expert, scientific and medical community at all levels</w:t>
            </w:r>
          </w:p>
          <w:p w14:paraId="03BC2F27"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excellent organisational and time management skills</w:t>
            </w:r>
          </w:p>
          <w:p w14:paraId="6569A1A4"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attention to detail and high standards of accuracy</w:t>
            </w:r>
          </w:p>
          <w:p w14:paraId="206AEC71"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excellent inter-personal skills</w:t>
            </w:r>
          </w:p>
          <w:p w14:paraId="40FD790D"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ability to work on own initiative</w:t>
            </w:r>
          </w:p>
          <w:p w14:paraId="5719C4EF"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ability to work effectively as part of a team and individually</w:t>
            </w:r>
          </w:p>
          <w:p w14:paraId="12A4DD2B"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competent IT Skills</w:t>
            </w:r>
          </w:p>
          <w:p w14:paraId="5C55F313" w14:textId="3D29E1E8" w:rsidR="00212CA2" w:rsidRPr="002B26BC" w:rsidRDefault="00212CA2" w:rsidP="002B26BC">
            <w:pPr>
              <w:pStyle w:val="ARUKBulletList"/>
              <w:rPr>
                <w:rFonts w:ascii="Calibri" w:eastAsia="MS Gothic" w:hAnsi="Calibri"/>
              </w:rPr>
            </w:pPr>
            <w:r w:rsidRPr="00691885">
              <w:rPr>
                <w:rFonts w:asciiTheme="minorHAnsi" w:eastAsiaTheme="minorEastAsia" w:hAnsiTheme="minorHAnsi" w:cstheme="minorHAnsi"/>
                <w:bCs/>
                <w:color w:val="626466"/>
                <w:szCs w:val="22"/>
              </w:rPr>
              <w:t>a sensitive attitude when dealing with confidential information</w:t>
            </w:r>
            <w:r w:rsidRPr="000B22FA">
              <w:rPr>
                <w:rFonts w:ascii="Calibri" w:eastAsia="MS Gothic" w:hAnsi="Calibri"/>
              </w:rPr>
              <w:t>.</w:t>
            </w:r>
          </w:p>
        </w:tc>
        <w:bookmarkStart w:id="0" w:name="_GoBack"/>
        <w:bookmarkEnd w:id="0"/>
      </w:tr>
      <w:tr w:rsidR="00FB0E2B" w:rsidRPr="009E474D" w14:paraId="2B0D4638" w14:textId="77777777" w:rsidTr="004B0D05">
        <w:trPr>
          <w:trHeight w:val="2093"/>
        </w:trPr>
        <w:tc>
          <w:tcPr>
            <w:tcW w:w="1838" w:type="dxa"/>
            <w:vAlign w:val="center"/>
          </w:tcPr>
          <w:p w14:paraId="03AA232A" w14:textId="3A02E33E"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br w:type="page"/>
            </w:r>
          </w:p>
          <w:p w14:paraId="3113AB2B"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t>Conditions of award</w:t>
            </w:r>
          </w:p>
          <w:p w14:paraId="5A9A7134"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tc>
        <w:tc>
          <w:tcPr>
            <w:tcW w:w="8789" w:type="dxa"/>
            <w:vAlign w:val="center"/>
          </w:tcPr>
          <w:p w14:paraId="7A767BAE" w14:textId="6C49F0F6" w:rsidR="00FB0E2B" w:rsidRPr="009E474D" w:rsidRDefault="005B06E6" w:rsidP="002B26BC">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The s</w:t>
            </w:r>
            <w:r w:rsidR="00FB0E2B" w:rsidRPr="009E474D">
              <w:rPr>
                <w:rFonts w:asciiTheme="minorHAnsi" w:eastAsiaTheme="minorEastAsia" w:hAnsiTheme="minorHAnsi" w:cstheme="minorHAnsi"/>
                <w:szCs w:val="22"/>
              </w:rPr>
              <w:t>uccessful candidate will be required to:</w:t>
            </w:r>
          </w:p>
          <w:p w14:paraId="2E73B23B" w14:textId="05B67C59" w:rsidR="00FB0E2B" w:rsidRPr="009E474D" w:rsidRDefault="00FB0E2B" w:rsidP="002B26BC">
            <w:pPr>
              <w:numPr>
                <w:ilvl w:val="0"/>
                <w:numId w:val="8"/>
              </w:numPr>
              <w:spacing w:line="276" w:lineRule="auto"/>
              <w:ind w:left="459"/>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Attend two Translate workshops</w:t>
            </w:r>
            <w:r w:rsidR="0034752E">
              <w:rPr>
                <w:rFonts w:asciiTheme="minorHAnsi" w:eastAsiaTheme="minorEastAsia" w:hAnsiTheme="minorHAnsi" w:cstheme="minorHAnsi"/>
                <w:szCs w:val="22"/>
              </w:rPr>
              <w:t>/events</w:t>
            </w:r>
          </w:p>
          <w:p w14:paraId="27894A31" w14:textId="77777777" w:rsidR="00FB0E2B" w:rsidRPr="009E474D" w:rsidRDefault="00FB0E2B" w:rsidP="002B26BC">
            <w:pPr>
              <w:numPr>
                <w:ilvl w:val="0"/>
                <w:numId w:val="8"/>
              </w:numPr>
              <w:spacing w:line="276" w:lineRule="auto"/>
              <w:ind w:left="459"/>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Provide a final report (template to be provided)</w:t>
            </w:r>
          </w:p>
          <w:p w14:paraId="58EFFB96" w14:textId="77777777" w:rsidR="00FB0E2B" w:rsidRPr="009E474D" w:rsidRDefault="00FB0E2B" w:rsidP="002B26BC">
            <w:pPr>
              <w:numPr>
                <w:ilvl w:val="0"/>
                <w:numId w:val="8"/>
              </w:numPr>
              <w:spacing w:line="276" w:lineRule="auto"/>
              <w:ind w:left="459"/>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Provide a minimum of three blog posts about their secondment for the Translate website</w:t>
            </w:r>
          </w:p>
          <w:p w14:paraId="5FB12CB7" w14:textId="60236DEF" w:rsidR="007C36D1" w:rsidRPr="009E474D" w:rsidRDefault="005B06E6" w:rsidP="002B26BC">
            <w:pPr>
              <w:spacing w:line="276" w:lineRule="auto"/>
              <w:ind w:left="99"/>
              <w:rPr>
                <w:rFonts w:asciiTheme="minorHAnsi" w:eastAsiaTheme="minorEastAsia" w:hAnsiTheme="minorHAnsi" w:cstheme="minorHAnsi"/>
                <w:szCs w:val="22"/>
              </w:rPr>
            </w:pPr>
            <w:r>
              <w:rPr>
                <w:rFonts w:asciiTheme="minorHAnsi" w:eastAsiaTheme="minorEastAsia" w:hAnsiTheme="minorHAnsi" w:cstheme="minorHAnsi"/>
                <w:szCs w:val="22"/>
              </w:rPr>
              <w:t xml:space="preserve">S/he </w:t>
            </w:r>
            <w:r w:rsidR="00FB0E2B" w:rsidRPr="009E474D">
              <w:rPr>
                <w:rFonts w:asciiTheme="minorHAnsi" w:eastAsiaTheme="minorEastAsia" w:hAnsiTheme="minorHAnsi" w:cstheme="minorHAnsi"/>
                <w:szCs w:val="22"/>
              </w:rPr>
              <w:t>may also be invited to present at Translate events.</w:t>
            </w:r>
          </w:p>
        </w:tc>
      </w:tr>
      <w:tr w:rsidR="00FB0E2B" w:rsidRPr="009E474D" w14:paraId="3B4E4CE6" w14:textId="77777777" w:rsidTr="004B0D05">
        <w:trPr>
          <w:trHeight w:val="1276"/>
        </w:trPr>
        <w:tc>
          <w:tcPr>
            <w:tcW w:w="1838" w:type="dxa"/>
            <w:vAlign w:val="center"/>
          </w:tcPr>
          <w:p w14:paraId="7F53017A" w14:textId="1CCFC563" w:rsidR="00FB0E2B" w:rsidRPr="004B0D05" w:rsidRDefault="00461881" w:rsidP="004B0D05">
            <w:pPr>
              <w:spacing w:line="276" w:lineRule="auto"/>
              <w:rPr>
                <w:rFonts w:asciiTheme="minorHAnsi" w:eastAsiaTheme="minorEastAsia" w:hAnsiTheme="minorHAnsi" w:cstheme="minorHAnsi"/>
                <w:b/>
                <w:bCs/>
                <w:color w:val="662482" w:themeColor="accent2"/>
                <w:szCs w:val="22"/>
              </w:rPr>
            </w:pPr>
            <w:r w:rsidRPr="007C36D1">
              <w:rPr>
                <w:color w:val="662482" w:themeColor="accent2"/>
              </w:rPr>
              <w:br w:type="page"/>
            </w:r>
            <w:r w:rsidR="00FB0E2B" w:rsidRPr="007C36D1">
              <w:rPr>
                <w:rFonts w:asciiTheme="minorHAnsi" w:eastAsiaTheme="minorEastAsia" w:hAnsiTheme="minorHAnsi" w:cstheme="minorHAnsi"/>
                <w:b/>
                <w:bCs/>
                <w:color w:val="662482" w:themeColor="accent2"/>
                <w:szCs w:val="22"/>
              </w:rPr>
              <w:t>Further information</w:t>
            </w:r>
          </w:p>
        </w:tc>
        <w:tc>
          <w:tcPr>
            <w:tcW w:w="8789" w:type="dxa"/>
            <w:vAlign w:val="center"/>
          </w:tcPr>
          <w:p w14:paraId="16C38E30" w14:textId="763D9A88" w:rsidR="00FB0E2B" w:rsidRPr="009E474D" w:rsidRDefault="00964723" w:rsidP="002B26BC">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For</w:t>
            </w:r>
            <w:r w:rsidR="00FB0E2B" w:rsidRPr="009E474D">
              <w:rPr>
                <w:rFonts w:asciiTheme="minorHAnsi" w:eastAsiaTheme="minorEastAsia" w:hAnsiTheme="minorHAnsi" w:cstheme="minorHAnsi"/>
                <w:szCs w:val="22"/>
              </w:rPr>
              <w:t xml:space="preserve"> further information</w:t>
            </w:r>
            <w:r w:rsidR="00EE42AE">
              <w:rPr>
                <w:rFonts w:asciiTheme="minorHAnsi" w:eastAsiaTheme="minorEastAsia" w:hAnsiTheme="minorHAnsi" w:cstheme="minorHAnsi"/>
                <w:szCs w:val="22"/>
              </w:rPr>
              <w:t xml:space="preserve">, </w:t>
            </w:r>
            <w:r w:rsidR="005B06E6">
              <w:rPr>
                <w:rFonts w:asciiTheme="minorHAnsi" w:eastAsiaTheme="minorEastAsia" w:hAnsiTheme="minorHAnsi" w:cstheme="minorHAnsi"/>
                <w:szCs w:val="22"/>
              </w:rPr>
              <w:t>p</w:t>
            </w:r>
            <w:r w:rsidR="00FB0E2B" w:rsidRPr="009E474D">
              <w:rPr>
                <w:rFonts w:asciiTheme="minorHAnsi" w:eastAsiaTheme="minorEastAsia" w:hAnsiTheme="minorHAnsi" w:cstheme="minorHAnsi"/>
                <w:szCs w:val="22"/>
              </w:rPr>
              <w:t>lease contact:</w:t>
            </w:r>
            <w:r>
              <w:rPr>
                <w:rFonts w:asciiTheme="minorHAnsi" w:eastAsiaTheme="minorEastAsia" w:hAnsiTheme="minorHAnsi" w:cstheme="minorHAnsi"/>
                <w:szCs w:val="22"/>
              </w:rPr>
              <w:t xml:space="preserve"> </w:t>
            </w:r>
            <w:r w:rsidR="00FB0E2B" w:rsidRPr="009E474D">
              <w:rPr>
                <w:rFonts w:asciiTheme="minorHAnsi" w:eastAsiaTheme="minorEastAsia" w:hAnsiTheme="minorHAnsi" w:cstheme="minorHAnsi"/>
                <w:szCs w:val="22"/>
              </w:rPr>
              <w:t xml:space="preserve">Dr </w:t>
            </w:r>
            <w:r w:rsidR="00E308C6">
              <w:rPr>
                <w:rFonts w:asciiTheme="minorHAnsi" w:eastAsiaTheme="minorEastAsia" w:hAnsiTheme="minorHAnsi" w:cstheme="minorHAnsi"/>
                <w:szCs w:val="22"/>
              </w:rPr>
              <w:t>Danielle Miles</w:t>
            </w:r>
            <w:r w:rsidR="00FB0E2B" w:rsidRPr="009E474D">
              <w:rPr>
                <w:rFonts w:asciiTheme="minorHAnsi" w:eastAsiaTheme="minorEastAsia" w:hAnsiTheme="minorHAnsi" w:cstheme="minorHAnsi"/>
                <w:szCs w:val="22"/>
              </w:rPr>
              <w:t xml:space="preserve">, Translate </w:t>
            </w:r>
            <w:r w:rsidR="00E308C6">
              <w:rPr>
                <w:rFonts w:asciiTheme="minorHAnsi" w:eastAsiaTheme="minorEastAsia" w:hAnsiTheme="minorHAnsi" w:cstheme="minorHAnsi"/>
                <w:szCs w:val="22"/>
              </w:rPr>
              <w:t xml:space="preserve">Technology </w:t>
            </w:r>
            <w:r w:rsidR="00FB0E2B" w:rsidRPr="009E474D">
              <w:rPr>
                <w:rFonts w:asciiTheme="minorHAnsi" w:eastAsiaTheme="minorEastAsia" w:hAnsiTheme="minorHAnsi" w:cstheme="minorHAnsi"/>
                <w:szCs w:val="22"/>
              </w:rPr>
              <w:t>Innovation Manager</w:t>
            </w:r>
          </w:p>
          <w:p w14:paraId="673278F7" w14:textId="77777777" w:rsidR="00FB0E2B" w:rsidRPr="004B0D05" w:rsidRDefault="00FB0E2B" w:rsidP="002B26BC">
            <w:pPr>
              <w:spacing w:line="276" w:lineRule="auto"/>
              <w:rPr>
                <w:rFonts w:asciiTheme="minorHAnsi" w:eastAsiaTheme="minorEastAsia" w:hAnsiTheme="minorHAnsi" w:cstheme="minorHAnsi"/>
                <w:sz w:val="10"/>
                <w:szCs w:val="22"/>
              </w:rPr>
            </w:pPr>
            <w:r w:rsidRPr="009E474D">
              <w:rPr>
                <w:rFonts w:asciiTheme="minorHAnsi" w:eastAsiaTheme="minorEastAsia" w:hAnsiTheme="minorHAnsi" w:cstheme="minorHAnsi"/>
                <w:szCs w:val="22"/>
              </w:rPr>
              <w:t xml:space="preserve"> </w:t>
            </w:r>
          </w:p>
          <w:p w14:paraId="34A50F72" w14:textId="26613FE3" w:rsidR="00FB0E2B" w:rsidRPr="009E474D" w:rsidRDefault="00E308C6" w:rsidP="002B26BC">
            <w:pPr>
              <w:spacing w:line="276" w:lineRule="auto"/>
              <w:rPr>
                <w:rFonts w:asciiTheme="minorHAnsi" w:eastAsiaTheme="minorEastAsia" w:hAnsiTheme="minorHAnsi" w:cstheme="minorHAnsi"/>
                <w:szCs w:val="22"/>
              </w:rPr>
            </w:pPr>
            <w:r>
              <w:rPr>
                <w:rFonts w:asciiTheme="minorHAnsi" w:hAnsiTheme="minorHAnsi" w:cstheme="minorHAnsi"/>
                <w:bCs/>
                <w:szCs w:val="22"/>
              </w:rPr>
              <w:t>Email:</w:t>
            </w:r>
            <w:r w:rsidR="004B0D05">
              <w:rPr>
                <w:rFonts w:asciiTheme="minorHAnsi" w:hAnsiTheme="minorHAnsi" w:cstheme="minorHAnsi"/>
                <w:bCs/>
                <w:szCs w:val="22"/>
              </w:rPr>
              <w:t xml:space="preserve"> </w:t>
            </w:r>
            <w:hyperlink r:id="rId11" w:history="1">
              <w:r w:rsidRPr="005668FD">
                <w:rPr>
                  <w:rStyle w:val="Hyperlink"/>
                  <w:rFonts w:asciiTheme="minorHAnsi" w:hAnsiTheme="minorHAnsi" w:cstheme="minorHAnsi"/>
                  <w:bCs/>
                  <w:szCs w:val="22"/>
                </w:rPr>
                <w:t>d.e.miles@leeds.ac.uk</w:t>
              </w:r>
            </w:hyperlink>
            <w:r w:rsidR="00FB0E2B" w:rsidRPr="009E474D">
              <w:rPr>
                <w:rFonts w:asciiTheme="minorHAnsi" w:eastAsiaTheme="minorEastAsia" w:hAnsiTheme="minorHAnsi" w:cstheme="minorHAnsi"/>
                <w:szCs w:val="22"/>
              </w:rPr>
              <w:t xml:space="preserve"> Tel: 0113 34 309</w:t>
            </w:r>
            <w:r>
              <w:rPr>
                <w:rFonts w:asciiTheme="minorHAnsi" w:eastAsiaTheme="minorEastAsia" w:hAnsiTheme="minorHAnsi" w:cstheme="minorHAnsi"/>
                <w:szCs w:val="22"/>
              </w:rPr>
              <w:t>2</w:t>
            </w:r>
            <w:r w:rsidR="004B0D05">
              <w:rPr>
                <w:rFonts w:asciiTheme="minorHAnsi" w:eastAsiaTheme="minorEastAsia" w:hAnsiTheme="minorHAnsi" w:cstheme="minorHAnsi"/>
                <w:szCs w:val="22"/>
              </w:rPr>
              <w:t>1</w:t>
            </w:r>
          </w:p>
        </w:tc>
      </w:tr>
    </w:tbl>
    <w:p w14:paraId="1404CC13" w14:textId="7FFB1482" w:rsidR="00FB0E2B" w:rsidRPr="007C36D1" w:rsidRDefault="00691885" w:rsidP="00212CA2">
      <w:pPr>
        <w:pStyle w:val="Heading3"/>
        <w:rPr>
          <w:sz w:val="32"/>
        </w:rPr>
      </w:pPr>
      <w:r w:rsidRPr="007C36D1">
        <w:rPr>
          <w:sz w:val="32"/>
        </w:rPr>
        <w:lastRenderedPageBreak/>
        <w:t xml:space="preserve">Arthritis Research UK </w:t>
      </w:r>
      <w:r w:rsidR="00F42008" w:rsidRPr="007C36D1">
        <w:rPr>
          <w:sz w:val="32"/>
        </w:rPr>
        <w:t>Secondment</w:t>
      </w:r>
      <w:r w:rsidR="00FB0E2B" w:rsidRPr="007C36D1">
        <w:rPr>
          <w:sz w:val="32"/>
        </w:rPr>
        <w:t xml:space="preserve"> – Application Form</w:t>
      </w:r>
    </w:p>
    <w:p w14:paraId="1715A516" w14:textId="77777777" w:rsidR="00FB0E2B" w:rsidRPr="009E474D" w:rsidRDefault="00FB0E2B" w:rsidP="00FB0E2B">
      <w:pPr>
        <w:spacing w:line="276" w:lineRule="auto"/>
        <w:rPr>
          <w:rFonts w:asciiTheme="minorHAnsi" w:hAnsiTheme="minorHAnsi" w:cstheme="minorHAnsi"/>
          <w:b/>
          <w:bCs/>
          <w:szCs w:val="22"/>
        </w:rPr>
      </w:pPr>
    </w:p>
    <w:p w14:paraId="346AE89A" w14:textId="77777777" w:rsidR="00FB0E2B" w:rsidRPr="009E474D" w:rsidRDefault="00FB0E2B" w:rsidP="00212CA2">
      <w:pPr>
        <w:pStyle w:val="Heading2"/>
      </w:pPr>
      <w:r w:rsidRPr="009E474D">
        <w:t>APPLICANT DETAILS:</w:t>
      </w:r>
    </w:p>
    <w:tbl>
      <w:tblPr>
        <w:tblStyle w:val="TableGrid"/>
        <w:tblW w:w="0" w:type="auto"/>
        <w:tblLook w:val="04A0" w:firstRow="1" w:lastRow="0" w:firstColumn="1" w:lastColumn="0" w:noHBand="0" w:noVBand="1"/>
      </w:tblPr>
      <w:tblGrid>
        <w:gridCol w:w="3114"/>
        <w:gridCol w:w="7229"/>
      </w:tblGrid>
      <w:tr w:rsidR="00C26116" w:rsidRPr="009E474D" w14:paraId="65A25590" w14:textId="77777777" w:rsidTr="0034752E">
        <w:tc>
          <w:tcPr>
            <w:tcW w:w="3114" w:type="dxa"/>
          </w:tcPr>
          <w:p w14:paraId="136BE6CB" w14:textId="7898252A" w:rsidR="00C26116" w:rsidRPr="009E474D" w:rsidRDefault="00C26116" w:rsidP="00FB0E2B">
            <w:pPr>
              <w:spacing w:line="276" w:lineRule="auto"/>
              <w:rPr>
                <w:rFonts w:asciiTheme="minorHAnsi" w:hAnsiTheme="minorHAnsi" w:cstheme="minorHAnsi"/>
                <w:b/>
                <w:bCs/>
                <w:szCs w:val="22"/>
              </w:rPr>
            </w:pPr>
            <w:r>
              <w:rPr>
                <w:rFonts w:asciiTheme="minorHAnsi" w:hAnsiTheme="minorHAnsi" w:cstheme="minorHAnsi"/>
                <w:b/>
                <w:bCs/>
                <w:szCs w:val="22"/>
              </w:rPr>
              <w:t>Title</w:t>
            </w:r>
          </w:p>
        </w:tc>
        <w:tc>
          <w:tcPr>
            <w:tcW w:w="7229" w:type="dxa"/>
          </w:tcPr>
          <w:p w14:paraId="2D81BFA8" w14:textId="77777777" w:rsidR="00C26116" w:rsidRPr="009E474D" w:rsidRDefault="00C26116" w:rsidP="00FB0E2B">
            <w:pPr>
              <w:spacing w:line="276" w:lineRule="auto"/>
              <w:rPr>
                <w:rFonts w:asciiTheme="minorHAnsi" w:hAnsiTheme="minorHAnsi" w:cstheme="minorHAnsi"/>
                <w:bCs/>
                <w:szCs w:val="22"/>
              </w:rPr>
            </w:pPr>
          </w:p>
        </w:tc>
      </w:tr>
      <w:tr w:rsidR="00FB0E2B" w:rsidRPr="009E474D" w14:paraId="60BCC8A7" w14:textId="77777777" w:rsidTr="0034752E">
        <w:tc>
          <w:tcPr>
            <w:tcW w:w="3114" w:type="dxa"/>
          </w:tcPr>
          <w:p w14:paraId="046A2AD9" w14:textId="542EF1A7" w:rsidR="00FB0E2B" w:rsidRPr="009E474D" w:rsidRDefault="00C26116" w:rsidP="00FB0E2B">
            <w:pPr>
              <w:spacing w:line="276" w:lineRule="auto"/>
              <w:rPr>
                <w:rFonts w:asciiTheme="minorHAnsi" w:eastAsiaTheme="minorEastAsia" w:hAnsiTheme="minorHAnsi" w:cstheme="minorHAnsi"/>
                <w:b/>
                <w:bCs/>
                <w:szCs w:val="22"/>
              </w:rPr>
            </w:pPr>
            <w:r>
              <w:rPr>
                <w:rFonts w:asciiTheme="minorHAnsi" w:eastAsiaTheme="minorEastAsia" w:hAnsiTheme="minorHAnsi" w:cstheme="minorHAnsi"/>
                <w:b/>
                <w:bCs/>
                <w:szCs w:val="22"/>
              </w:rPr>
              <w:t>Forename</w:t>
            </w:r>
          </w:p>
        </w:tc>
        <w:tc>
          <w:tcPr>
            <w:tcW w:w="7229" w:type="dxa"/>
          </w:tcPr>
          <w:p w14:paraId="77FA8492"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C26116" w:rsidRPr="009E474D" w14:paraId="2AC8E8CF" w14:textId="77777777" w:rsidTr="0034752E">
        <w:tc>
          <w:tcPr>
            <w:tcW w:w="3114" w:type="dxa"/>
          </w:tcPr>
          <w:p w14:paraId="6E139E01" w14:textId="2DF1EF77" w:rsidR="00C26116" w:rsidRPr="009E474D" w:rsidRDefault="00C26116" w:rsidP="00FB0E2B">
            <w:pPr>
              <w:spacing w:line="276" w:lineRule="auto"/>
              <w:rPr>
                <w:rFonts w:asciiTheme="minorHAnsi" w:hAnsiTheme="minorHAnsi" w:cstheme="minorHAnsi"/>
                <w:b/>
                <w:bCs/>
                <w:szCs w:val="22"/>
              </w:rPr>
            </w:pPr>
            <w:r>
              <w:rPr>
                <w:rFonts w:asciiTheme="minorHAnsi" w:hAnsiTheme="minorHAnsi" w:cstheme="minorHAnsi"/>
                <w:b/>
                <w:bCs/>
                <w:szCs w:val="22"/>
              </w:rPr>
              <w:t>Surname</w:t>
            </w:r>
          </w:p>
        </w:tc>
        <w:tc>
          <w:tcPr>
            <w:tcW w:w="7229" w:type="dxa"/>
          </w:tcPr>
          <w:p w14:paraId="01A179C3" w14:textId="77777777" w:rsidR="00C26116" w:rsidRPr="009E474D" w:rsidRDefault="00C26116" w:rsidP="00FB0E2B">
            <w:pPr>
              <w:spacing w:line="276" w:lineRule="auto"/>
              <w:rPr>
                <w:rFonts w:asciiTheme="minorHAnsi" w:hAnsiTheme="minorHAnsi" w:cstheme="minorHAnsi"/>
                <w:bCs/>
                <w:szCs w:val="22"/>
              </w:rPr>
            </w:pPr>
          </w:p>
        </w:tc>
      </w:tr>
      <w:tr w:rsidR="00FB0E2B" w:rsidRPr="009E474D" w14:paraId="2EC19DA3" w14:textId="77777777" w:rsidTr="0034752E">
        <w:tc>
          <w:tcPr>
            <w:tcW w:w="3114" w:type="dxa"/>
          </w:tcPr>
          <w:p w14:paraId="456A92FF"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 xml:space="preserve">Job title / role </w:t>
            </w:r>
          </w:p>
        </w:tc>
        <w:tc>
          <w:tcPr>
            <w:tcW w:w="7229" w:type="dxa"/>
          </w:tcPr>
          <w:p w14:paraId="249622CB"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3F846442" w14:textId="77777777" w:rsidTr="0034752E">
        <w:tc>
          <w:tcPr>
            <w:tcW w:w="3114" w:type="dxa"/>
          </w:tcPr>
          <w:p w14:paraId="54C95287"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Research group</w:t>
            </w:r>
          </w:p>
        </w:tc>
        <w:tc>
          <w:tcPr>
            <w:tcW w:w="7229" w:type="dxa"/>
          </w:tcPr>
          <w:p w14:paraId="4A6FD67D"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7F37F9E0" w14:textId="77777777" w:rsidTr="0034752E">
        <w:tc>
          <w:tcPr>
            <w:tcW w:w="3114" w:type="dxa"/>
          </w:tcPr>
          <w:p w14:paraId="55071290"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University</w:t>
            </w:r>
          </w:p>
        </w:tc>
        <w:tc>
          <w:tcPr>
            <w:tcW w:w="7229" w:type="dxa"/>
          </w:tcPr>
          <w:p w14:paraId="0B600F4F"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470F4C4C" w14:textId="77777777" w:rsidTr="0034752E">
        <w:tc>
          <w:tcPr>
            <w:tcW w:w="3114" w:type="dxa"/>
          </w:tcPr>
          <w:p w14:paraId="2179FEB6"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Email address</w:t>
            </w:r>
          </w:p>
        </w:tc>
        <w:tc>
          <w:tcPr>
            <w:tcW w:w="7229" w:type="dxa"/>
          </w:tcPr>
          <w:p w14:paraId="602D5B2A"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6010F995" w14:textId="77777777" w:rsidTr="0034752E">
        <w:tc>
          <w:tcPr>
            <w:tcW w:w="3114" w:type="dxa"/>
          </w:tcPr>
          <w:p w14:paraId="30EEEAFC"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Line manager / supervisor</w:t>
            </w:r>
          </w:p>
        </w:tc>
        <w:tc>
          <w:tcPr>
            <w:tcW w:w="7229" w:type="dxa"/>
          </w:tcPr>
          <w:p w14:paraId="58B98430" w14:textId="77777777" w:rsidR="00FB0E2B" w:rsidRPr="009E474D" w:rsidRDefault="00FB0E2B" w:rsidP="00FB0E2B">
            <w:pPr>
              <w:spacing w:line="276" w:lineRule="auto"/>
              <w:rPr>
                <w:rFonts w:asciiTheme="minorHAnsi" w:eastAsiaTheme="minorEastAsia" w:hAnsiTheme="minorHAnsi" w:cstheme="minorHAnsi"/>
                <w:bCs/>
                <w:szCs w:val="22"/>
              </w:rPr>
            </w:pPr>
          </w:p>
        </w:tc>
      </w:tr>
    </w:tbl>
    <w:p w14:paraId="0643A24C" w14:textId="77777777" w:rsidR="00FB0E2B" w:rsidRPr="009E474D" w:rsidRDefault="00FB0E2B" w:rsidP="00FB0E2B">
      <w:pPr>
        <w:spacing w:line="276" w:lineRule="auto"/>
        <w:rPr>
          <w:rFonts w:asciiTheme="minorHAnsi" w:hAnsiTheme="minorHAnsi" w:cstheme="minorHAnsi"/>
          <w:b/>
          <w:bCs/>
          <w:szCs w:val="22"/>
        </w:rPr>
      </w:pPr>
    </w:p>
    <w:p w14:paraId="63683447" w14:textId="2CBED202" w:rsidR="00FB0E2B" w:rsidRPr="009E474D" w:rsidRDefault="00FB0E2B" w:rsidP="00691885">
      <w:pPr>
        <w:spacing w:line="276" w:lineRule="auto"/>
        <w:jc w:val="both"/>
        <w:rPr>
          <w:rFonts w:asciiTheme="minorHAnsi" w:eastAsia="Calibri" w:hAnsiTheme="minorHAnsi" w:cstheme="minorHAnsi"/>
          <w:color w:val="auto"/>
          <w:szCs w:val="22"/>
        </w:rPr>
      </w:pPr>
      <w:r w:rsidRPr="009E474D">
        <w:rPr>
          <w:rFonts w:asciiTheme="minorHAnsi" w:eastAsia="Calibri" w:hAnsiTheme="minorHAnsi" w:cstheme="minorHAnsi"/>
          <w:bCs/>
          <w:szCs w:val="22"/>
        </w:rPr>
        <w:t>If your secondment is approved, it will be necessary to obtain a collaboration agreement before funds can be released. It will also be a condition of funding that relevant Health and Safety procedures are put in place to support your secondment.</w:t>
      </w:r>
    </w:p>
    <w:p w14:paraId="2DAFD6B6" w14:textId="77777777" w:rsidR="002B26BC" w:rsidRDefault="002B26BC" w:rsidP="00212CA2">
      <w:pPr>
        <w:pStyle w:val="Heading2"/>
      </w:pPr>
    </w:p>
    <w:p w14:paraId="365F164D" w14:textId="496A5A21" w:rsidR="00FB0E2B" w:rsidRPr="009E474D" w:rsidRDefault="00FB0E2B" w:rsidP="00212CA2">
      <w:pPr>
        <w:pStyle w:val="Heading2"/>
      </w:pPr>
      <w:r w:rsidRPr="009E474D">
        <w:t>DURATION / START:</w:t>
      </w:r>
    </w:p>
    <w:tbl>
      <w:tblPr>
        <w:tblStyle w:val="TableGrid"/>
        <w:tblW w:w="0" w:type="auto"/>
        <w:tblLook w:val="04A0" w:firstRow="1" w:lastRow="0" w:firstColumn="1" w:lastColumn="0" w:noHBand="0" w:noVBand="1"/>
      </w:tblPr>
      <w:tblGrid>
        <w:gridCol w:w="3114"/>
        <w:gridCol w:w="7229"/>
      </w:tblGrid>
      <w:tr w:rsidR="00FB0E2B" w:rsidRPr="009E474D" w14:paraId="253125E5" w14:textId="77777777" w:rsidTr="0034752E">
        <w:tc>
          <w:tcPr>
            <w:tcW w:w="3114" w:type="dxa"/>
          </w:tcPr>
          <w:p w14:paraId="78E753B9" w14:textId="58B596E3" w:rsidR="00FB0E2B" w:rsidRPr="009E474D" w:rsidRDefault="00FB0E2B" w:rsidP="00F42008">
            <w:pPr>
              <w:spacing w:line="276" w:lineRule="auto"/>
              <w:rPr>
                <w:rFonts w:asciiTheme="minorHAnsi" w:hAnsiTheme="minorHAnsi" w:cstheme="minorHAnsi"/>
                <w:b/>
                <w:bCs/>
                <w:szCs w:val="22"/>
              </w:rPr>
            </w:pPr>
            <w:r w:rsidRPr="009E474D">
              <w:rPr>
                <w:rFonts w:asciiTheme="minorHAnsi" w:hAnsiTheme="minorHAnsi" w:cstheme="minorHAnsi"/>
                <w:b/>
                <w:bCs/>
                <w:szCs w:val="22"/>
              </w:rPr>
              <w:t xml:space="preserve">Please indicate </w:t>
            </w:r>
            <w:r w:rsidR="00F42008">
              <w:rPr>
                <w:rFonts w:asciiTheme="minorHAnsi" w:hAnsiTheme="minorHAnsi" w:cstheme="minorHAnsi"/>
                <w:b/>
                <w:bCs/>
                <w:szCs w:val="22"/>
              </w:rPr>
              <w:t>your preferred start date:</w:t>
            </w:r>
          </w:p>
        </w:tc>
        <w:tc>
          <w:tcPr>
            <w:tcW w:w="7229" w:type="dxa"/>
          </w:tcPr>
          <w:p w14:paraId="5D83D28C" w14:textId="77777777" w:rsidR="00FB0E2B" w:rsidRPr="009E474D" w:rsidRDefault="00FB0E2B" w:rsidP="00FB0E2B">
            <w:pPr>
              <w:spacing w:line="276" w:lineRule="auto"/>
              <w:rPr>
                <w:rFonts w:asciiTheme="minorHAnsi" w:hAnsiTheme="minorHAnsi" w:cstheme="minorHAnsi"/>
                <w:bCs/>
                <w:szCs w:val="22"/>
              </w:rPr>
            </w:pPr>
          </w:p>
        </w:tc>
      </w:tr>
    </w:tbl>
    <w:p w14:paraId="69877E48" w14:textId="77777777" w:rsidR="00FB0E2B" w:rsidRPr="009E474D" w:rsidRDefault="00FB0E2B" w:rsidP="00FB0E2B">
      <w:pPr>
        <w:spacing w:line="276" w:lineRule="auto"/>
        <w:rPr>
          <w:rFonts w:asciiTheme="minorHAnsi" w:eastAsia="Calibri" w:hAnsiTheme="minorHAnsi" w:cstheme="minorHAnsi"/>
          <w:color w:val="auto"/>
          <w:szCs w:val="22"/>
        </w:rPr>
      </w:pPr>
    </w:p>
    <w:p w14:paraId="0E0483ED" w14:textId="6A5E7B11" w:rsidR="00FB0E2B" w:rsidRPr="009E474D" w:rsidRDefault="00F42008" w:rsidP="00212CA2">
      <w:pPr>
        <w:pStyle w:val="Heading2"/>
      </w:pPr>
      <w:r>
        <w:t>BENEFITS</w:t>
      </w:r>
      <w:r w:rsidR="00FB0E2B" w:rsidRPr="009E474D">
        <w:t xml:space="preserve"> OF SECONDMENT:</w:t>
      </w:r>
    </w:p>
    <w:tbl>
      <w:tblPr>
        <w:tblStyle w:val="TableGrid"/>
        <w:tblW w:w="0" w:type="auto"/>
        <w:tblLook w:val="04A0" w:firstRow="1" w:lastRow="0" w:firstColumn="1" w:lastColumn="0" w:noHBand="0" w:noVBand="1"/>
      </w:tblPr>
      <w:tblGrid>
        <w:gridCol w:w="10343"/>
      </w:tblGrid>
      <w:tr w:rsidR="00FB0E2B" w:rsidRPr="009E474D" w14:paraId="39D1C7B5" w14:textId="77777777" w:rsidTr="0034752E">
        <w:tc>
          <w:tcPr>
            <w:tcW w:w="10343" w:type="dxa"/>
          </w:tcPr>
          <w:p w14:paraId="1F3775FA" w14:textId="6D536185" w:rsidR="00427C36" w:rsidRDefault="00FB0E2B" w:rsidP="00FB0E2B">
            <w:pPr>
              <w:rPr>
                <w:rFonts w:asciiTheme="minorHAnsi" w:hAnsiTheme="minorHAnsi" w:cstheme="minorHAnsi"/>
                <w:bCs/>
                <w:szCs w:val="22"/>
              </w:rPr>
            </w:pPr>
            <w:r w:rsidRPr="009E474D">
              <w:rPr>
                <w:rFonts w:asciiTheme="minorHAnsi" w:hAnsiTheme="minorHAnsi" w:cstheme="minorHAnsi"/>
                <w:b/>
                <w:bCs/>
                <w:szCs w:val="22"/>
              </w:rPr>
              <w:t xml:space="preserve">Please provide an outline of </w:t>
            </w:r>
            <w:r w:rsidR="00B1559A">
              <w:rPr>
                <w:rFonts w:asciiTheme="minorHAnsi" w:hAnsiTheme="minorHAnsi" w:cstheme="minorHAnsi"/>
                <w:b/>
                <w:bCs/>
                <w:szCs w:val="22"/>
              </w:rPr>
              <w:t>t</w:t>
            </w:r>
            <w:r w:rsidRPr="009E474D">
              <w:rPr>
                <w:rFonts w:asciiTheme="minorHAnsi" w:hAnsiTheme="minorHAnsi" w:cstheme="minorHAnsi"/>
                <w:b/>
                <w:bCs/>
                <w:szCs w:val="22"/>
              </w:rPr>
              <w:t xml:space="preserve">he anticipated benefits </w:t>
            </w:r>
            <w:r w:rsidR="00B1559A">
              <w:rPr>
                <w:rFonts w:asciiTheme="minorHAnsi" w:hAnsiTheme="minorHAnsi" w:cstheme="minorHAnsi"/>
                <w:b/>
                <w:bCs/>
                <w:szCs w:val="22"/>
              </w:rPr>
              <w:t xml:space="preserve">of the secondment </w:t>
            </w:r>
            <w:r w:rsidRPr="009E474D">
              <w:rPr>
                <w:rFonts w:asciiTheme="minorHAnsi" w:hAnsiTheme="minorHAnsi" w:cstheme="minorHAnsi"/>
                <w:b/>
                <w:bCs/>
                <w:szCs w:val="22"/>
              </w:rPr>
              <w:t xml:space="preserve">in terms of personal development, benefits to your immediate research community, and benefits to the host organisation. </w:t>
            </w:r>
            <w:r w:rsidRPr="009E474D">
              <w:rPr>
                <w:rFonts w:asciiTheme="minorHAnsi" w:hAnsiTheme="minorHAnsi" w:cstheme="minorHAnsi"/>
                <w:bCs/>
                <w:szCs w:val="22"/>
              </w:rPr>
              <w:t>(Max 500 words.)</w:t>
            </w:r>
          </w:p>
          <w:p w14:paraId="1F6F02BA" w14:textId="77777777" w:rsidR="00F42008" w:rsidRDefault="00F42008" w:rsidP="00FB0E2B">
            <w:pPr>
              <w:rPr>
                <w:rFonts w:asciiTheme="minorHAnsi" w:hAnsiTheme="minorHAnsi" w:cstheme="minorHAnsi"/>
                <w:bCs/>
                <w:szCs w:val="22"/>
              </w:rPr>
            </w:pPr>
          </w:p>
          <w:p w14:paraId="00C8530B" w14:textId="77777777" w:rsidR="00F42008" w:rsidRDefault="00F42008" w:rsidP="00FB0E2B">
            <w:pPr>
              <w:rPr>
                <w:rFonts w:asciiTheme="minorHAnsi" w:hAnsiTheme="minorHAnsi" w:cstheme="minorHAnsi"/>
                <w:bCs/>
                <w:szCs w:val="22"/>
              </w:rPr>
            </w:pPr>
          </w:p>
          <w:p w14:paraId="01EFFE8E" w14:textId="77777777" w:rsidR="00F42008" w:rsidRPr="009E474D" w:rsidRDefault="00F42008" w:rsidP="00FB0E2B">
            <w:pPr>
              <w:rPr>
                <w:rFonts w:asciiTheme="minorHAnsi" w:hAnsiTheme="minorHAnsi" w:cstheme="minorHAnsi"/>
                <w:bCs/>
                <w:szCs w:val="22"/>
              </w:rPr>
            </w:pPr>
          </w:p>
          <w:p w14:paraId="2DB5B8C9" w14:textId="77777777" w:rsidR="00427C36" w:rsidRPr="009E474D" w:rsidRDefault="00427C36" w:rsidP="00FB0E2B">
            <w:pPr>
              <w:rPr>
                <w:rFonts w:asciiTheme="minorHAnsi" w:hAnsiTheme="minorHAnsi" w:cstheme="minorHAnsi"/>
                <w:bCs/>
                <w:szCs w:val="22"/>
              </w:rPr>
            </w:pPr>
          </w:p>
          <w:p w14:paraId="2F7EBD01" w14:textId="77777777" w:rsidR="00427C36" w:rsidRPr="009E474D" w:rsidRDefault="00427C36" w:rsidP="00FB0E2B">
            <w:pPr>
              <w:rPr>
                <w:rFonts w:asciiTheme="minorHAnsi" w:hAnsiTheme="minorHAnsi" w:cstheme="minorHAnsi"/>
                <w:bCs/>
                <w:szCs w:val="22"/>
              </w:rPr>
            </w:pPr>
          </w:p>
          <w:p w14:paraId="2C259BDE" w14:textId="77777777" w:rsidR="00427C36" w:rsidRDefault="00427C36" w:rsidP="00FB0E2B">
            <w:pPr>
              <w:rPr>
                <w:rFonts w:asciiTheme="minorHAnsi" w:hAnsiTheme="minorHAnsi" w:cstheme="minorHAnsi"/>
                <w:bCs/>
                <w:szCs w:val="22"/>
              </w:rPr>
            </w:pPr>
          </w:p>
          <w:p w14:paraId="4BA19C6E" w14:textId="77777777" w:rsidR="0034752E" w:rsidRDefault="0034752E" w:rsidP="00FB0E2B">
            <w:pPr>
              <w:rPr>
                <w:rFonts w:asciiTheme="minorHAnsi" w:hAnsiTheme="minorHAnsi" w:cstheme="minorHAnsi"/>
                <w:bCs/>
                <w:szCs w:val="22"/>
              </w:rPr>
            </w:pPr>
          </w:p>
          <w:p w14:paraId="7E7BF100" w14:textId="77777777" w:rsidR="00212CA2" w:rsidRDefault="00212CA2" w:rsidP="00FB0E2B">
            <w:pPr>
              <w:rPr>
                <w:rFonts w:asciiTheme="minorHAnsi" w:hAnsiTheme="minorHAnsi" w:cstheme="minorHAnsi"/>
                <w:bCs/>
                <w:szCs w:val="22"/>
              </w:rPr>
            </w:pPr>
          </w:p>
          <w:p w14:paraId="73D982B6" w14:textId="77777777" w:rsidR="00212CA2" w:rsidRPr="009E474D" w:rsidRDefault="00212CA2" w:rsidP="00FB0E2B">
            <w:pPr>
              <w:rPr>
                <w:rFonts w:asciiTheme="minorHAnsi" w:hAnsiTheme="minorHAnsi" w:cstheme="minorHAnsi"/>
                <w:bCs/>
                <w:szCs w:val="22"/>
              </w:rPr>
            </w:pPr>
          </w:p>
          <w:p w14:paraId="39D95895" w14:textId="77777777" w:rsidR="00427C36" w:rsidRPr="009E474D" w:rsidRDefault="00427C36" w:rsidP="00FB0E2B">
            <w:pPr>
              <w:rPr>
                <w:rFonts w:asciiTheme="minorHAnsi" w:hAnsiTheme="minorHAnsi" w:cstheme="minorHAnsi"/>
                <w:bCs/>
                <w:szCs w:val="22"/>
              </w:rPr>
            </w:pPr>
          </w:p>
          <w:p w14:paraId="62282A2A" w14:textId="77777777" w:rsidR="00427C36" w:rsidRDefault="00427C36" w:rsidP="00FB0E2B">
            <w:pPr>
              <w:rPr>
                <w:rFonts w:asciiTheme="minorHAnsi" w:hAnsiTheme="minorHAnsi" w:cstheme="minorHAnsi"/>
                <w:bCs/>
                <w:szCs w:val="22"/>
              </w:rPr>
            </w:pPr>
          </w:p>
          <w:p w14:paraId="101091C3" w14:textId="77777777" w:rsidR="00F42008" w:rsidRDefault="00F42008" w:rsidP="00FB0E2B">
            <w:pPr>
              <w:rPr>
                <w:rFonts w:asciiTheme="minorHAnsi" w:hAnsiTheme="minorHAnsi" w:cstheme="minorHAnsi"/>
                <w:bCs/>
                <w:szCs w:val="22"/>
              </w:rPr>
            </w:pPr>
          </w:p>
          <w:p w14:paraId="66B49D49" w14:textId="77777777" w:rsidR="00F42008" w:rsidRPr="009E474D" w:rsidRDefault="00F42008" w:rsidP="00FB0E2B">
            <w:pPr>
              <w:rPr>
                <w:rFonts w:asciiTheme="minorHAnsi" w:hAnsiTheme="minorHAnsi" w:cstheme="minorHAnsi"/>
                <w:bCs/>
                <w:szCs w:val="22"/>
              </w:rPr>
            </w:pPr>
          </w:p>
          <w:p w14:paraId="39E66586" w14:textId="77777777" w:rsidR="00427C36" w:rsidRPr="009E474D" w:rsidRDefault="00427C36" w:rsidP="00FB0E2B">
            <w:pPr>
              <w:rPr>
                <w:rFonts w:asciiTheme="minorHAnsi" w:hAnsiTheme="minorHAnsi" w:cstheme="minorHAnsi"/>
                <w:bCs/>
                <w:szCs w:val="22"/>
              </w:rPr>
            </w:pPr>
          </w:p>
          <w:p w14:paraId="56D19E78" w14:textId="77777777" w:rsidR="00427C36" w:rsidRPr="009E474D" w:rsidRDefault="00427C36" w:rsidP="00FB0E2B">
            <w:pPr>
              <w:rPr>
                <w:rFonts w:asciiTheme="minorHAnsi" w:hAnsiTheme="minorHAnsi" w:cstheme="minorHAnsi"/>
                <w:bCs/>
                <w:szCs w:val="22"/>
              </w:rPr>
            </w:pPr>
          </w:p>
          <w:p w14:paraId="42B944CD" w14:textId="77777777" w:rsidR="00427C36" w:rsidRPr="009E474D" w:rsidRDefault="00427C36" w:rsidP="00FB0E2B">
            <w:pPr>
              <w:rPr>
                <w:rFonts w:asciiTheme="minorHAnsi" w:hAnsiTheme="minorHAnsi" w:cstheme="minorHAnsi"/>
                <w:bCs/>
                <w:szCs w:val="22"/>
              </w:rPr>
            </w:pPr>
          </w:p>
          <w:p w14:paraId="26FA461E" w14:textId="77777777" w:rsidR="00427C36" w:rsidRPr="009E474D" w:rsidRDefault="00427C36" w:rsidP="00FB0E2B">
            <w:pPr>
              <w:rPr>
                <w:rFonts w:asciiTheme="minorHAnsi" w:hAnsiTheme="minorHAnsi" w:cstheme="minorHAnsi"/>
                <w:bCs/>
                <w:szCs w:val="22"/>
              </w:rPr>
            </w:pPr>
          </w:p>
          <w:p w14:paraId="7557868D" w14:textId="77777777" w:rsidR="00FB0E2B" w:rsidRPr="009E474D" w:rsidRDefault="00FB0E2B" w:rsidP="00FB0E2B">
            <w:pPr>
              <w:rPr>
                <w:rFonts w:asciiTheme="minorHAnsi" w:hAnsiTheme="minorHAnsi" w:cstheme="minorHAnsi"/>
                <w:b/>
                <w:bCs/>
                <w:szCs w:val="22"/>
              </w:rPr>
            </w:pPr>
          </w:p>
        </w:tc>
      </w:tr>
    </w:tbl>
    <w:p w14:paraId="34E33899" w14:textId="77777777" w:rsidR="00F42008" w:rsidRDefault="00F42008" w:rsidP="00FB0E2B">
      <w:pPr>
        <w:spacing w:line="276" w:lineRule="auto"/>
        <w:rPr>
          <w:rFonts w:asciiTheme="minorHAnsi" w:eastAsia="Calibri" w:hAnsiTheme="minorHAnsi" w:cstheme="minorHAnsi"/>
          <w:b/>
          <w:bCs/>
          <w:szCs w:val="22"/>
        </w:rPr>
      </w:pPr>
    </w:p>
    <w:p w14:paraId="26B247B8" w14:textId="77777777" w:rsidR="00FB0E2B" w:rsidRPr="009E474D" w:rsidRDefault="00FB0E2B" w:rsidP="00212CA2">
      <w:pPr>
        <w:pStyle w:val="Heading2"/>
      </w:pPr>
      <w:r w:rsidRPr="009E474D">
        <w:lastRenderedPageBreak/>
        <w:t>FUNDING REQUESTED:</w:t>
      </w:r>
    </w:p>
    <w:tbl>
      <w:tblPr>
        <w:tblStyle w:val="TableGrid"/>
        <w:tblW w:w="0" w:type="auto"/>
        <w:tblLook w:val="04A0" w:firstRow="1" w:lastRow="0" w:firstColumn="1" w:lastColumn="0" w:noHBand="0" w:noVBand="1"/>
      </w:tblPr>
      <w:tblGrid>
        <w:gridCol w:w="4673"/>
        <w:gridCol w:w="5670"/>
      </w:tblGrid>
      <w:tr w:rsidR="00FB0E2B" w:rsidRPr="009E474D" w14:paraId="00DE1D8E" w14:textId="77777777" w:rsidTr="0034752E">
        <w:tc>
          <w:tcPr>
            <w:tcW w:w="4673" w:type="dxa"/>
          </w:tcPr>
          <w:p w14:paraId="20762BD9"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Travel</w:t>
            </w:r>
          </w:p>
        </w:tc>
        <w:tc>
          <w:tcPr>
            <w:tcW w:w="5670" w:type="dxa"/>
          </w:tcPr>
          <w:p w14:paraId="707CDAAD" w14:textId="77777777" w:rsidR="00FB0E2B" w:rsidRPr="009E474D" w:rsidRDefault="00FB0E2B" w:rsidP="00FB0E2B">
            <w:pPr>
              <w:rPr>
                <w:rFonts w:asciiTheme="minorHAnsi" w:hAnsiTheme="minorHAnsi" w:cstheme="minorHAnsi"/>
                <w:bCs/>
                <w:szCs w:val="22"/>
              </w:rPr>
            </w:pPr>
          </w:p>
        </w:tc>
      </w:tr>
      <w:tr w:rsidR="00FB0E2B" w:rsidRPr="009E474D" w14:paraId="42CD3027" w14:textId="77777777" w:rsidTr="0034752E">
        <w:tc>
          <w:tcPr>
            <w:tcW w:w="4673" w:type="dxa"/>
          </w:tcPr>
          <w:p w14:paraId="64208A0E"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Accommodation / Subsistence</w:t>
            </w:r>
          </w:p>
        </w:tc>
        <w:tc>
          <w:tcPr>
            <w:tcW w:w="5670" w:type="dxa"/>
          </w:tcPr>
          <w:p w14:paraId="4F5D2124" w14:textId="77777777" w:rsidR="00FB0E2B" w:rsidRPr="009E474D" w:rsidRDefault="00FB0E2B" w:rsidP="00FB0E2B">
            <w:pPr>
              <w:rPr>
                <w:rFonts w:asciiTheme="minorHAnsi" w:hAnsiTheme="minorHAnsi" w:cstheme="minorHAnsi"/>
                <w:bCs/>
                <w:szCs w:val="22"/>
              </w:rPr>
            </w:pPr>
          </w:p>
        </w:tc>
      </w:tr>
      <w:tr w:rsidR="00FB0E2B" w:rsidRPr="009E474D" w14:paraId="5BE2CF5B" w14:textId="77777777" w:rsidTr="0034752E">
        <w:tc>
          <w:tcPr>
            <w:tcW w:w="4673" w:type="dxa"/>
          </w:tcPr>
          <w:p w14:paraId="54BD2C59"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 xml:space="preserve">Other </w:t>
            </w:r>
            <w:r w:rsidRPr="009E474D">
              <w:rPr>
                <w:rFonts w:asciiTheme="minorHAnsi" w:hAnsiTheme="minorHAnsi" w:cstheme="minorHAnsi"/>
                <w:bCs/>
                <w:szCs w:val="22"/>
              </w:rPr>
              <w:t>(please specify)</w:t>
            </w:r>
          </w:p>
        </w:tc>
        <w:tc>
          <w:tcPr>
            <w:tcW w:w="5670" w:type="dxa"/>
          </w:tcPr>
          <w:p w14:paraId="785B268C" w14:textId="77777777" w:rsidR="00FB0E2B" w:rsidRPr="009E474D" w:rsidRDefault="00FB0E2B" w:rsidP="00FB0E2B">
            <w:pPr>
              <w:rPr>
                <w:rFonts w:asciiTheme="minorHAnsi" w:hAnsiTheme="minorHAnsi" w:cstheme="minorHAnsi"/>
                <w:bCs/>
                <w:szCs w:val="22"/>
              </w:rPr>
            </w:pPr>
          </w:p>
        </w:tc>
      </w:tr>
      <w:tr w:rsidR="00FB0E2B" w:rsidRPr="009E474D" w14:paraId="4A3063D6" w14:textId="77777777" w:rsidTr="0034752E">
        <w:tc>
          <w:tcPr>
            <w:tcW w:w="4673" w:type="dxa"/>
          </w:tcPr>
          <w:p w14:paraId="2739B1B3"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TOTAL</w:t>
            </w:r>
          </w:p>
        </w:tc>
        <w:tc>
          <w:tcPr>
            <w:tcW w:w="5670" w:type="dxa"/>
          </w:tcPr>
          <w:p w14:paraId="6B62D91F" w14:textId="77777777" w:rsidR="00FB0E2B" w:rsidRPr="009E474D" w:rsidRDefault="00FB0E2B" w:rsidP="00FB0E2B">
            <w:pPr>
              <w:rPr>
                <w:rFonts w:asciiTheme="minorHAnsi" w:hAnsiTheme="minorHAnsi" w:cstheme="minorHAnsi"/>
                <w:bCs/>
                <w:szCs w:val="22"/>
              </w:rPr>
            </w:pPr>
          </w:p>
        </w:tc>
      </w:tr>
    </w:tbl>
    <w:p w14:paraId="3D72E009" w14:textId="77777777" w:rsidR="00FB0E2B" w:rsidRPr="009E474D" w:rsidRDefault="00FB0E2B" w:rsidP="00FB0E2B">
      <w:pPr>
        <w:spacing w:line="276" w:lineRule="auto"/>
        <w:rPr>
          <w:rFonts w:asciiTheme="minorHAnsi" w:eastAsia="Calibri" w:hAnsiTheme="minorHAnsi" w:cstheme="minorHAnsi"/>
          <w:b/>
          <w:color w:val="auto"/>
          <w:szCs w:val="22"/>
        </w:rPr>
      </w:pPr>
    </w:p>
    <w:p w14:paraId="7B098432" w14:textId="77777777" w:rsidR="00FB0E2B" w:rsidRPr="009E474D" w:rsidRDefault="00FB0E2B" w:rsidP="00212CA2">
      <w:pPr>
        <w:pStyle w:val="Heading2"/>
      </w:pPr>
      <w:r w:rsidRPr="009E474D">
        <w:t>SIGNATURES:</w:t>
      </w:r>
    </w:p>
    <w:tbl>
      <w:tblPr>
        <w:tblStyle w:val="TableGrid"/>
        <w:tblW w:w="0" w:type="auto"/>
        <w:tblLook w:val="04A0" w:firstRow="1" w:lastRow="0" w:firstColumn="1" w:lastColumn="0" w:noHBand="0" w:noVBand="1"/>
      </w:tblPr>
      <w:tblGrid>
        <w:gridCol w:w="6658"/>
        <w:gridCol w:w="3685"/>
      </w:tblGrid>
      <w:tr w:rsidR="00FB0E2B" w:rsidRPr="009E474D" w14:paraId="221803C0" w14:textId="77777777" w:rsidTr="0034752E">
        <w:tc>
          <w:tcPr>
            <w:tcW w:w="6658" w:type="dxa"/>
          </w:tcPr>
          <w:p w14:paraId="37216495"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Applicant:</w:t>
            </w:r>
          </w:p>
          <w:p w14:paraId="171C69B2" w14:textId="77777777" w:rsidR="00FB0E2B" w:rsidRPr="009E474D" w:rsidRDefault="00FB0E2B" w:rsidP="00FB0E2B">
            <w:pPr>
              <w:rPr>
                <w:rFonts w:asciiTheme="minorHAnsi" w:hAnsiTheme="minorHAnsi" w:cstheme="minorHAnsi"/>
                <w:b/>
                <w:bCs/>
                <w:szCs w:val="22"/>
              </w:rPr>
            </w:pPr>
          </w:p>
          <w:p w14:paraId="380F82AB" w14:textId="77777777" w:rsidR="00FB0E2B" w:rsidRPr="009E474D" w:rsidRDefault="00FB0E2B" w:rsidP="00FB0E2B">
            <w:pPr>
              <w:rPr>
                <w:rFonts w:asciiTheme="minorHAnsi" w:hAnsiTheme="minorHAnsi" w:cstheme="minorHAnsi"/>
                <w:b/>
                <w:bCs/>
                <w:szCs w:val="22"/>
              </w:rPr>
            </w:pPr>
          </w:p>
        </w:tc>
        <w:tc>
          <w:tcPr>
            <w:tcW w:w="3685" w:type="dxa"/>
          </w:tcPr>
          <w:p w14:paraId="4614AC05" w14:textId="77777777" w:rsidR="00FB0E2B" w:rsidRPr="009E474D" w:rsidRDefault="00FB0E2B" w:rsidP="00FB0E2B">
            <w:pPr>
              <w:rPr>
                <w:rFonts w:asciiTheme="minorHAnsi" w:hAnsiTheme="minorHAnsi" w:cstheme="minorHAnsi"/>
                <w:bCs/>
                <w:szCs w:val="22"/>
              </w:rPr>
            </w:pPr>
            <w:r w:rsidRPr="009E474D">
              <w:rPr>
                <w:rFonts w:asciiTheme="minorHAnsi" w:hAnsiTheme="minorHAnsi" w:cstheme="minorHAnsi"/>
                <w:b/>
                <w:bCs/>
                <w:szCs w:val="22"/>
              </w:rPr>
              <w:t>Date:</w:t>
            </w:r>
          </w:p>
        </w:tc>
      </w:tr>
      <w:tr w:rsidR="00FB0E2B" w:rsidRPr="009E474D" w14:paraId="6646EAE5" w14:textId="77777777" w:rsidTr="0034752E">
        <w:tc>
          <w:tcPr>
            <w:tcW w:w="6658" w:type="dxa"/>
          </w:tcPr>
          <w:p w14:paraId="0E549E9E" w14:textId="77777777" w:rsidR="00FB0E2B" w:rsidRPr="009E474D" w:rsidRDefault="00FB0E2B" w:rsidP="00FB0E2B">
            <w:pPr>
              <w:spacing w:line="276" w:lineRule="auto"/>
              <w:rPr>
                <w:rFonts w:asciiTheme="minorHAnsi" w:hAnsiTheme="minorHAnsi" w:cstheme="minorHAnsi"/>
                <w:b/>
                <w:bCs/>
                <w:szCs w:val="22"/>
              </w:rPr>
            </w:pPr>
            <w:r w:rsidRPr="009E474D">
              <w:rPr>
                <w:rFonts w:asciiTheme="minorHAnsi" w:hAnsiTheme="minorHAnsi" w:cstheme="minorHAnsi"/>
                <w:b/>
                <w:bCs/>
                <w:szCs w:val="22"/>
              </w:rPr>
              <w:t>Line manager / supervisor:</w:t>
            </w:r>
          </w:p>
          <w:p w14:paraId="5F55B9E9" w14:textId="77777777" w:rsidR="00FB0E2B" w:rsidRPr="009E474D" w:rsidRDefault="00FB0E2B" w:rsidP="00FB0E2B">
            <w:pPr>
              <w:spacing w:line="276" w:lineRule="auto"/>
              <w:rPr>
                <w:rFonts w:asciiTheme="minorHAnsi" w:hAnsiTheme="minorHAnsi" w:cstheme="minorHAnsi"/>
                <w:b/>
                <w:bCs/>
                <w:szCs w:val="22"/>
              </w:rPr>
            </w:pPr>
          </w:p>
          <w:p w14:paraId="76CA076B" w14:textId="77777777" w:rsidR="00FB0E2B" w:rsidRPr="009E474D" w:rsidRDefault="00FB0E2B" w:rsidP="00FB0E2B">
            <w:pPr>
              <w:spacing w:line="276" w:lineRule="auto"/>
              <w:rPr>
                <w:rFonts w:asciiTheme="minorHAnsi" w:hAnsiTheme="minorHAnsi" w:cstheme="minorHAnsi"/>
                <w:b/>
                <w:bCs/>
                <w:szCs w:val="22"/>
              </w:rPr>
            </w:pPr>
          </w:p>
        </w:tc>
        <w:tc>
          <w:tcPr>
            <w:tcW w:w="3685" w:type="dxa"/>
          </w:tcPr>
          <w:p w14:paraId="3F8B83AA" w14:textId="77777777" w:rsidR="00FB0E2B" w:rsidRPr="009E474D" w:rsidRDefault="00FB0E2B" w:rsidP="00FB0E2B">
            <w:pPr>
              <w:spacing w:line="276" w:lineRule="auto"/>
              <w:rPr>
                <w:rFonts w:asciiTheme="minorHAnsi" w:hAnsiTheme="minorHAnsi" w:cstheme="minorHAnsi"/>
                <w:bCs/>
                <w:szCs w:val="22"/>
              </w:rPr>
            </w:pPr>
            <w:r w:rsidRPr="009E474D">
              <w:rPr>
                <w:rFonts w:asciiTheme="minorHAnsi" w:hAnsiTheme="minorHAnsi" w:cstheme="minorHAnsi"/>
                <w:b/>
                <w:bCs/>
                <w:szCs w:val="22"/>
              </w:rPr>
              <w:t>Date:</w:t>
            </w:r>
          </w:p>
        </w:tc>
      </w:tr>
    </w:tbl>
    <w:p w14:paraId="76673856" w14:textId="27FD0598" w:rsidR="004F6288" w:rsidRPr="009E474D" w:rsidRDefault="004F6288" w:rsidP="00D14FFD">
      <w:pPr>
        <w:spacing w:line="276" w:lineRule="auto"/>
        <w:rPr>
          <w:rFonts w:asciiTheme="minorHAnsi" w:eastAsia="Calibri" w:hAnsiTheme="minorHAnsi" w:cstheme="minorHAnsi"/>
          <w:b/>
          <w:bCs/>
          <w:szCs w:val="22"/>
        </w:rPr>
      </w:pPr>
    </w:p>
    <w:sectPr w:rsidR="004F6288" w:rsidRPr="009E474D" w:rsidSect="002B26BC">
      <w:headerReference w:type="default" r:id="rId12"/>
      <w:footerReference w:type="default" r:id="rId13"/>
      <w:headerReference w:type="first" r:id="rId14"/>
      <w:footerReference w:type="first" r:id="rId15"/>
      <w:pgSz w:w="11900" w:h="16820"/>
      <w:pgMar w:top="720" w:right="720" w:bottom="1560" w:left="72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59FE0" w14:textId="77777777" w:rsidR="00B13687" w:rsidRDefault="00B13687" w:rsidP="00B4776B">
      <w:r>
        <w:separator/>
      </w:r>
    </w:p>
  </w:endnote>
  <w:endnote w:type="continuationSeparator" w:id="0">
    <w:p w14:paraId="5756497B" w14:textId="77777777" w:rsidR="00B13687" w:rsidRDefault="00B13687" w:rsidP="00B4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37C0E" w14:textId="2020970E" w:rsidR="00212CA2" w:rsidRDefault="00212CA2">
    <w:pPr>
      <w:pStyle w:val="Footer"/>
    </w:pPr>
    <w:r>
      <w:rPr>
        <w:noProof/>
        <w:lang w:eastAsia="en-GB"/>
      </w:rPr>
      <w:drawing>
        <wp:anchor distT="0" distB="0" distL="114300" distR="114300" simplePos="0" relativeHeight="251662336" behindDoc="0" locked="0" layoutInCell="1" allowOverlap="1" wp14:anchorId="0AC49597" wp14:editId="0F3F7A51">
          <wp:simplePos x="0" y="0"/>
          <wp:positionH relativeFrom="column">
            <wp:posOffset>5061585</wp:posOffset>
          </wp:positionH>
          <wp:positionV relativeFrom="paragraph">
            <wp:posOffset>-940405</wp:posOffset>
          </wp:positionV>
          <wp:extent cx="1657350" cy="7651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3263" t="12439" r="62806" b="18656"/>
                  <a:stretch/>
                </pic:blipFill>
                <pic:spPr bwMode="auto">
                  <a:xfrm>
                    <a:off x="0" y="0"/>
                    <a:ext cx="1657350" cy="765175"/>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E2B43" w14:textId="3E2A4EE2" w:rsidR="000400EF" w:rsidRDefault="000400EF">
    <w:pPr>
      <w:pStyle w:val="Footer"/>
    </w:pPr>
    <w:r w:rsidRPr="00E245C6">
      <w:rPr>
        <w:noProof/>
        <w:lang w:eastAsia="en-GB"/>
      </w:rPr>
      <w:drawing>
        <wp:anchor distT="0" distB="0" distL="114300" distR="114300" simplePos="0" relativeHeight="251659264" behindDoc="0" locked="0" layoutInCell="1" allowOverlap="1" wp14:anchorId="46C61F11" wp14:editId="199EB64F">
          <wp:simplePos x="0" y="0"/>
          <wp:positionH relativeFrom="page">
            <wp:align>left</wp:align>
          </wp:positionH>
          <wp:positionV relativeFrom="paragraph">
            <wp:posOffset>-179705</wp:posOffset>
          </wp:positionV>
          <wp:extent cx="7594600" cy="869315"/>
          <wp:effectExtent l="0" t="0" r="6350" b="6985"/>
          <wp:wrapSquare wrapText="bothSides"/>
          <wp:docPr id="11" name="Picture 11" descr="JOBS_MAIN:24356_HEFCE TRANSLATE:01_ARTWORK:Word template:Translate_template_BG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BS_MAIN:24356_HEFCE TRANSLATE:01_ARTWORK:Word template:Translate_template_BG_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8693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364AE" w14:textId="77777777" w:rsidR="00B13687" w:rsidRDefault="00B13687" w:rsidP="00B4776B">
      <w:r>
        <w:separator/>
      </w:r>
    </w:p>
  </w:footnote>
  <w:footnote w:type="continuationSeparator" w:id="0">
    <w:p w14:paraId="1466A5BD" w14:textId="77777777" w:rsidR="00B13687" w:rsidRDefault="00B13687" w:rsidP="00B47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E16E5" w14:textId="1B04BF03" w:rsidR="000400EF" w:rsidRPr="00DD1C58" w:rsidRDefault="000400EF" w:rsidP="00DD1C58">
    <w:pPr>
      <w:pStyle w:val="Header"/>
      <w:tabs>
        <w:tab w:val="left" w:pos="11900"/>
      </w:tabs>
      <w:ind w:left="851" w:right="701" w:hanging="851"/>
    </w:pPr>
    <w:r>
      <w:rPr>
        <w:noProof/>
        <w:lang w:eastAsia="en-GB"/>
      </w:rPr>
      <w:drawing>
        <wp:anchor distT="0" distB="0" distL="114300" distR="114300" simplePos="0" relativeHeight="251660288" behindDoc="0" locked="0" layoutInCell="1" allowOverlap="1" wp14:anchorId="6BBF7A82" wp14:editId="1D4FBA12">
          <wp:simplePos x="0" y="0"/>
          <wp:positionH relativeFrom="page">
            <wp:align>left</wp:align>
          </wp:positionH>
          <wp:positionV relativeFrom="paragraph">
            <wp:posOffset>0</wp:posOffset>
          </wp:positionV>
          <wp:extent cx="7594600" cy="1048385"/>
          <wp:effectExtent l="0" t="0" r="6350" b="0"/>
          <wp:wrapSquare wrapText="bothSides"/>
          <wp:docPr id="8" name="Picture 8" descr="JOBS_MAIN:24356_HEFCE TRANSLATE:01_ARTWORK:Word template:Images:Translate_template_BG_t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_MAIN:24356_HEFCE TRANSLATE:01_ARTWORK:Word template:Images:Translate_template_BG_to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49455" w14:textId="78ED0778" w:rsidR="000400EF" w:rsidRDefault="000400EF" w:rsidP="000400EF">
    <w:pPr>
      <w:pStyle w:val="Header"/>
      <w:ind w:left="567" w:right="425" w:hanging="567"/>
    </w:pPr>
    <w:r>
      <w:rPr>
        <w:noProof/>
        <w:lang w:eastAsia="en-GB"/>
      </w:rPr>
      <w:drawing>
        <wp:anchor distT="0" distB="0" distL="114300" distR="114300" simplePos="0" relativeHeight="251658240" behindDoc="1" locked="0" layoutInCell="1" allowOverlap="1" wp14:anchorId="730988AA" wp14:editId="54EB52E0">
          <wp:simplePos x="0" y="0"/>
          <wp:positionH relativeFrom="page">
            <wp:align>right</wp:align>
          </wp:positionH>
          <wp:positionV relativeFrom="paragraph">
            <wp:posOffset>0</wp:posOffset>
          </wp:positionV>
          <wp:extent cx="7545859" cy="1048385"/>
          <wp:effectExtent l="0" t="0" r="0" b="0"/>
          <wp:wrapSquare wrapText="bothSides"/>
          <wp:docPr id="10" name="Picture 10" descr="JOBS_MAIN:24356_HEFCE TRANSLATE:01_ARTWORK:Word template:Images:Translate_template_B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_MAIN:24356_HEFCE TRANSLATE:01_ARTWORK:Word template:Images:Translate_template_BG_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859" cy="1048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3AC1"/>
    <w:multiLevelType w:val="hybridMultilevel"/>
    <w:tmpl w:val="3926D4FA"/>
    <w:lvl w:ilvl="0" w:tplc="4232E462">
      <w:start w:val="1"/>
      <w:numFmt w:val="bullet"/>
      <w:lvlText w:val=""/>
      <w:lvlJc w:val="left"/>
      <w:pPr>
        <w:tabs>
          <w:tab w:val="num" w:pos="680"/>
        </w:tabs>
        <w:ind w:left="680" w:hanging="283"/>
      </w:pPr>
      <w:rPr>
        <w:rFonts w:ascii="Symbol" w:hAnsi="Symbol" w:hint="default"/>
        <w:color w:val="F65112"/>
        <w:sz w:val="24"/>
        <w:szCs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1439CE"/>
    <w:multiLevelType w:val="hybridMultilevel"/>
    <w:tmpl w:val="8506D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F5E5C"/>
    <w:multiLevelType w:val="hybridMultilevel"/>
    <w:tmpl w:val="7D664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53DE3"/>
    <w:multiLevelType w:val="hybridMultilevel"/>
    <w:tmpl w:val="CCFEA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570DE"/>
    <w:multiLevelType w:val="hybridMultilevel"/>
    <w:tmpl w:val="7110F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357A7"/>
    <w:multiLevelType w:val="multilevel"/>
    <w:tmpl w:val="CC26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081428"/>
    <w:multiLevelType w:val="hybridMultilevel"/>
    <w:tmpl w:val="6B225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943B15"/>
    <w:multiLevelType w:val="hybridMultilevel"/>
    <w:tmpl w:val="579C9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997B43"/>
    <w:multiLevelType w:val="hybridMultilevel"/>
    <w:tmpl w:val="C85E5706"/>
    <w:lvl w:ilvl="0" w:tplc="0068024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6A7D66"/>
    <w:multiLevelType w:val="hybridMultilevel"/>
    <w:tmpl w:val="04F6A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DC28A7"/>
    <w:multiLevelType w:val="hybridMultilevel"/>
    <w:tmpl w:val="806A0230"/>
    <w:lvl w:ilvl="0" w:tplc="D012F40A">
      <w:start w:val="1"/>
      <w:numFmt w:val="bullet"/>
      <w:pStyle w:val="ARUKBulletList"/>
      <w:lvlText w:val=""/>
      <w:lvlJc w:val="left"/>
      <w:pPr>
        <w:tabs>
          <w:tab w:val="num" w:pos="680"/>
        </w:tabs>
        <w:ind w:left="680" w:hanging="283"/>
      </w:pPr>
      <w:rPr>
        <w:rFonts w:ascii="Symbol" w:hAnsi="Symbol" w:hint="default"/>
        <w:color w:val="00B299" w:themeColor="accent1"/>
        <w:sz w:val="24"/>
        <w:szCs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5102FBB"/>
    <w:multiLevelType w:val="hybridMultilevel"/>
    <w:tmpl w:val="9424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6F0854"/>
    <w:multiLevelType w:val="hybridMultilevel"/>
    <w:tmpl w:val="51B4F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8"/>
    <w:lvlOverride w:ilvl="0">
      <w:startOverride w:val="1"/>
    </w:lvlOverride>
  </w:num>
  <w:num w:numId="3">
    <w:abstractNumId w:val="6"/>
  </w:num>
  <w:num w:numId="4">
    <w:abstractNumId w:val="11"/>
  </w:num>
  <w:num w:numId="5">
    <w:abstractNumId w:val="4"/>
  </w:num>
  <w:num w:numId="6">
    <w:abstractNumId w:val="9"/>
  </w:num>
  <w:num w:numId="7">
    <w:abstractNumId w:val="12"/>
  </w:num>
  <w:num w:numId="8">
    <w:abstractNumId w:val="1"/>
  </w:num>
  <w:num w:numId="9">
    <w:abstractNumId w:val="3"/>
  </w:num>
  <w:num w:numId="10">
    <w:abstractNumId w:val="5"/>
  </w:num>
  <w:num w:numId="11">
    <w:abstractNumId w:val="7"/>
  </w:num>
  <w:num w:numId="12">
    <w:abstractNumId w:val="0"/>
  </w:num>
  <w:num w:numId="13">
    <w:abstractNumId w:val="2"/>
  </w:num>
  <w:num w:numId="14">
    <w:abstractNumId w:val="0"/>
  </w:num>
  <w:num w:numId="15">
    <w:abstractNumId w:val="0"/>
  </w:num>
  <w:num w:numId="16">
    <w:abstractNumId w:val="1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23E"/>
    <w:rsid w:val="000400EF"/>
    <w:rsid w:val="00047FB3"/>
    <w:rsid w:val="000C2E1B"/>
    <w:rsid w:val="000C3AAC"/>
    <w:rsid w:val="001475EB"/>
    <w:rsid w:val="00184294"/>
    <w:rsid w:val="001D04B9"/>
    <w:rsid w:val="001E2F4A"/>
    <w:rsid w:val="00212CA2"/>
    <w:rsid w:val="00276D5A"/>
    <w:rsid w:val="002A6C8B"/>
    <w:rsid w:val="002B26BC"/>
    <w:rsid w:val="00346C4F"/>
    <w:rsid w:val="0034752E"/>
    <w:rsid w:val="003C44ED"/>
    <w:rsid w:val="00426204"/>
    <w:rsid w:val="00427C36"/>
    <w:rsid w:val="004364D8"/>
    <w:rsid w:val="00446496"/>
    <w:rsid w:val="00461881"/>
    <w:rsid w:val="004B0D05"/>
    <w:rsid w:val="004E1128"/>
    <w:rsid w:val="004F6288"/>
    <w:rsid w:val="005111CB"/>
    <w:rsid w:val="005B06E6"/>
    <w:rsid w:val="006335E2"/>
    <w:rsid w:val="006538B0"/>
    <w:rsid w:val="00674F46"/>
    <w:rsid w:val="00691885"/>
    <w:rsid w:val="006E31A8"/>
    <w:rsid w:val="00702CEA"/>
    <w:rsid w:val="00710C2D"/>
    <w:rsid w:val="00717697"/>
    <w:rsid w:val="0078174C"/>
    <w:rsid w:val="007C36D1"/>
    <w:rsid w:val="008407D7"/>
    <w:rsid w:val="00862035"/>
    <w:rsid w:val="008B2C4C"/>
    <w:rsid w:val="008D6813"/>
    <w:rsid w:val="009412C0"/>
    <w:rsid w:val="00964723"/>
    <w:rsid w:val="00982929"/>
    <w:rsid w:val="00997A3A"/>
    <w:rsid w:val="009E474D"/>
    <w:rsid w:val="00A02AB7"/>
    <w:rsid w:val="00A23D44"/>
    <w:rsid w:val="00A24362"/>
    <w:rsid w:val="00A57629"/>
    <w:rsid w:val="00B06BF2"/>
    <w:rsid w:val="00B13687"/>
    <w:rsid w:val="00B1559A"/>
    <w:rsid w:val="00B37FD8"/>
    <w:rsid w:val="00B4776B"/>
    <w:rsid w:val="00B96C6C"/>
    <w:rsid w:val="00BE0BB3"/>
    <w:rsid w:val="00C12B41"/>
    <w:rsid w:val="00C26116"/>
    <w:rsid w:val="00C329D2"/>
    <w:rsid w:val="00C5540D"/>
    <w:rsid w:val="00C774F5"/>
    <w:rsid w:val="00CA57C9"/>
    <w:rsid w:val="00CB73F0"/>
    <w:rsid w:val="00D044D7"/>
    <w:rsid w:val="00D14FFD"/>
    <w:rsid w:val="00D26901"/>
    <w:rsid w:val="00D47FF7"/>
    <w:rsid w:val="00D55D4F"/>
    <w:rsid w:val="00D64640"/>
    <w:rsid w:val="00DC62B1"/>
    <w:rsid w:val="00DD1C58"/>
    <w:rsid w:val="00DE119C"/>
    <w:rsid w:val="00DE1785"/>
    <w:rsid w:val="00DF51C1"/>
    <w:rsid w:val="00E05BAF"/>
    <w:rsid w:val="00E245C6"/>
    <w:rsid w:val="00E308C6"/>
    <w:rsid w:val="00EC2501"/>
    <w:rsid w:val="00EE42AE"/>
    <w:rsid w:val="00F42008"/>
    <w:rsid w:val="00F4223E"/>
    <w:rsid w:val="00F639EE"/>
    <w:rsid w:val="00F74380"/>
    <w:rsid w:val="00FB0E2B"/>
    <w:rsid w:val="00FF56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7413318"/>
  <w14:defaultImageDpi w14:val="300"/>
  <w15:docId w15:val="{A1BB4CB3-CFE1-4679-B94D-4C5F2610A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1A8"/>
    <w:rPr>
      <w:rFonts w:ascii="Arial" w:hAnsi="Arial"/>
      <w:color w:val="626466"/>
      <w:sz w:val="22"/>
      <w:lang w:val="en-GB"/>
    </w:rPr>
  </w:style>
  <w:style w:type="paragraph" w:styleId="Heading1">
    <w:name w:val="heading 1"/>
    <w:basedOn w:val="Normal"/>
    <w:next w:val="Normal"/>
    <w:link w:val="Heading1Char"/>
    <w:uiPriority w:val="9"/>
    <w:qFormat/>
    <w:rsid w:val="006E31A8"/>
    <w:pPr>
      <w:keepNext/>
      <w:keepLines/>
      <w:spacing w:before="480"/>
      <w:jc w:val="center"/>
      <w:outlineLvl w:val="0"/>
    </w:pPr>
    <w:rPr>
      <w:rFonts w:eastAsiaTheme="majorEastAsia" w:cstheme="majorBidi"/>
      <w:b/>
      <w:bCs/>
      <w:color w:val="00B299"/>
      <w:sz w:val="32"/>
      <w:szCs w:val="32"/>
    </w:rPr>
  </w:style>
  <w:style w:type="paragraph" w:styleId="Heading2">
    <w:name w:val="heading 2"/>
    <w:basedOn w:val="Normal"/>
    <w:next w:val="Normal"/>
    <w:link w:val="Heading2Char"/>
    <w:uiPriority w:val="9"/>
    <w:unhideWhenUsed/>
    <w:qFormat/>
    <w:rsid w:val="00EC2501"/>
    <w:pPr>
      <w:keepNext/>
      <w:keepLines/>
      <w:spacing w:before="200"/>
      <w:outlineLvl w:val="1"/>
    </w:pPr>
    <w:rPr>
      <w:rFonts w:eastAsiaTheme="majorEastAsia" w:cstheme="majorBidi"/>
      <w:b/>
      <w:bCs/>
      <w:color w:val="662482"/>
      <w:sz w:val="24"/>
      <w:szCs w:val="26"/>
    </w:rPr>
  </w:style>
  <w:style w:type="paragraph" w:styleId="Heading3">
    <w:name w:val="heading 3"/>
    <w:basedOn w:val="Normal"/>
    <w:next w:val="Normal"/>
    <w:link w:val="Heading3Char"/>
    <w:uiPriority w:val="9"/>
    <w:unhideWhenUsed/>
    <w:qFormat/>
    <w:rsid w:val="000400EF"/>
    <w:pPr>
      <w:keepNext/>
      <w:keepLines/>
      <w:spacing w:before="200"/>
      <w:outlineLvl w:val="2"/>
    </w:pPr>
    <w:rPr>
      <w:rFonts w:asciiTheme="majorHAnsi" w:eastAsiaTheme="majorEastAsia" w:hAnsiTheme="majorHAnsi" w:cstheme="majorBidi"/>
      <w:b/>
      <w:bCs/>
      <w:color w:val="00B299" w:themeColor="accent1"/>
    </w:rPr>
  </w:style>
  <w:style w:type="paragraph" w:styleId="Heading4">
    <w:name w:val="heading 4"/>
    <w:basedOn w:val="Normal"/>
    <w:next w:val="Normal"/>
    <w:link w:val="Heading4Char"/>
    <w:uiPriority w:val="9"/>
    <w:semiHidden/>
    <w:unhideWhenUsed/>
    <w:qFormat/>
    <w:rsid w:val="00DF51C1"/>
    <w:pPr>
      <w:keepNext/>
      <w:keepLines/>
      <w:spacing w:before="40"/>
      <w:outlineLvl w:val="3"/>
    </w:pPr>
    <w:rPr>
      <w:rFonts w:asciiTheme="majorHAnsi" w:eastAsiaTheme="majorEastAsia" w:hAnsiTheme="majorHAnsi" w:cstheme="majorBidi"/>
      <w:i/>
      <w:iCs/>
      <w:color w:val="00857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2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223E"/>
    <w:rPr>
      <w:rFonts w:ascii="Lucida Grande" w:hAnsi="Lucida Grande" w:cs="Lucida Grande"/>
      <w:sz w:val="18"/>
      <w:szCs w:val="18"/>
    </w:rPr>
  </w:style>
  <w:style w:type="paragraph" w:styleId="Header">
    <w:name w:val="header"/>
    <w:basedOn w:val="Normal"/>
    <w:link w:val="HeaderChar"/>
    <w:uiPriority w:val="99"/>
    <w:unhideWhenUsed/>
    <w:rsid w:val="00B4776B"/>
    <w:pPr>
      <w:tabs>
        <w:tab w:val="center" w:pos="4320"/>
        <w:tab w:val="right" w:pos="8640"/>
      </w:tabs>
    </w:pPr>
  </w:style>
  <w:style w:type="character" w:customStyle="1" w:styleId="HeaderChar">
    <w:name w:val="Header Char"/>
    <w:basedOn w:val="DefaultParagraphFont"/>
    <w:link w:val="Header"/>
    <w:uiPriority w:val="99"/>
    <w:rsid w:val="00B4776B"/>
  </w:style>
  <w:style w:type="paragraph" w:styleId="Footer">
    <w:name w:val="footer"/>
    <w:basedOn w:val="Normal"/>
    <w:link w:val="FooterChar"/>
    <w:uiPriority w:val="99"/>
    <w:unhideWhenUsed/>
    <w:rsid w:val="00B4776B"/>
    <w:pPr>
      <w:tabs>
        <w:tab w:val="center" w:pos="4320"/>
        <w:tab w:val="right" w:pos="8640"/>
      </w:tabs>
    </w:pPr>
  </w:style>
  <w:style w:type="character" w:customStyle="1" w:styleId="FooterChar">
    <w:name w:val="Footer Char"/>
    <w:basedOn w:val="DefaultParagraphFont"/>
    <w:link w:val="Footer"/>
    <w:uiPriority w:val="99"/>
    <w:rsid w:val="00B4776B"/>
  </w:style>
  <w:style w:type="character" w:customStyle="1" w:styleId="Heading1Char">
    <w:name w:val="Heading 1 Char"/>
    <w:basedOn w:val="DefaultParagraphFont"/>
    <w:link w:val="Heading1"/>
    <w:uiPriority w:val="9"/>
    <w:rsid w:val="006E31A8"/>
    <w:rPr>
      <w:rFonts w:ascii="Arial" w:eastAsiaTheme="majorEastAsia" w:hAnsi="Arial" w:cstheme="majorBidi"/>
      <w:b/>
      <w:bCs/>
      <w:color w:val="00B299"/>
      <w:sz w:val="32"/>
      <w:szCs w:val="32"/>
    </w:rPr>
  </w:style>
  <w:style w:type="character" w:customStyle="1" w:styleId="Heading2Char">
    <w:name w:val="Heading 2 Char"/>
    <w:basedOn w:val="DefaultParagraphFont"/>
    <w:link w:val="Heading2"/>
    <w:uiPriority w:val="9"/>
    <w:rsid w:val="00EC2501"/>
    <w:rPr>
      <w:rFonts w:ascii="Arial" w:eastAsiaTheme="majorEastAsia" w:hAnsi="Arial" w:cstheme="majorBidi"/>
      <w:b/>
      <w:bCs/>
      <w:color w:val="662482"/>
      <w:szCs w:val="26"/>
    </w:rPr>
  </w:style>
  <w:style w:type="paragraph" w:styleId="NoSpacing">
    <w:name w:val="No Spacing"/>
    <w:uiPriority w:val="1"/>
    <w:qFormat/>
    <w:rsid w:val="000400EF"/>
  </w:style>
  <w:style w:type="character" w:customStyle="1" w:styleId="Heading3Char">
    <w:name w:val="Heading 3 Char"/>
    <w:basedOn w:val="DefaultParagraphFont"/>
    <w:link w:val="Heading3"/>
    <w:rsid w:val="000400EF"/>
    <w:rPr>
      <w:rFonts w:asciiTheme="majorHAnsi" w:eastAsiaTheme="majorEastAsia" w:hAnsiTheme="majorHAnsi" w:cstheme="majorBidi"/>
      <w:b/>
      <w:bCs/>
      <w:color w:val="00B299" w:themeColor="accent1"/>
    </w:rPr>
  </w:style>
  <w:style w:type="paragraph" w:styleId="TOCHeading">
    <w:name w:val="TOC Heading"/>
    <w:basedOn w:val="Heading1"/>
    <w:next w:val="Normal"/>
    <w:uiPriority w:val="39"/>
    <w:unhideWhenUsed/>
    <w:qFormat/>
    <w:rsid w:val="000400EF"/>
    <w:pPr>
      <w:spacing w:line="276" w:lineRule="auto"/>
      <w:outlineLvl w:val="9"/>
    </w:pPr>
    <w:rPr>
      <w:color w:val="008572" w:themeColor="accent1" w:themeShade="BF"/>
      <w:sz w:val="28"/>
      <w:szCs w:val="28"/>
    </w:rPr>
  </w:style>
  <w:style w:type="paragraph" w:styleId="TOC1">
    <w:name w:val="toc 1"/>
    <w:basedOn w:val="Normal"/>
    <w:next w:val="Normal"/>
    <w:autoRedefine/>
    <w:uiPriority w:val="39"/>
    <w:unhideWhenUsed/>
    <w:rsid w:val="000400EF"/>
    <w:pPr>
      <w:spacing w:before="120"/>
    </w:pPr>
    <w:rPr>
      <w:rFonts w:asciiTheme="majorHAnsi" w:hAnsiTheme="majorHAnsi"/>
      <w:b/>
      <w:color w:val="548DD4"/>
    </w:rPr>
  </w:style>
  <w:style w:type="paragraph" w:styleId="TOC2">
    <w:name w:val="toc 2"/>
    <w:basedOn w:val="Normal"/>
    <w:next w:val="Normal"/>
    <w:autoRedefine/>
    <w:uiPriority w:val="39"/>
    <w:unhideWhenUsed/>
    <w:rsid w:val="000400EF"/>
    <w:rPr>
      <w:szCs w:val="22"/>
    </w:rPr>
  </w:style>
  <w:style w:type="paragraph" w:styleId="TOC3">
    <w:name w:val="toc 3"/>
    <w:basedOn w:val="Normal"/>
    <w:next w:val="Normal"/>
    <w:autoRedefine/>
    <w:uiPriority w:val="39"/>
    <w:unhideWhenUsed/>
    <w:rsid w:val="000400EF"/>
    <w:pPr>
      <w:ind w:left="240"/>
    </w:pPr>
    <w:rPr>
      <w:i/>
      <w:szCs w:val="22"/>
    </w:rPr>
  </w:style>
  <w:style w:type="paragraph" w:styleId="TOC4">
    <w:name w:val="toc 4"/>
    <w:basedOn w:val="Normal"/>
    <w:next w:val="Normal"/>
    <w:autoRedefine/>
    <w:uiPriority w:val="39"/>
    <w:unhideWhenUsed/>
    <w:rsid w:val="000400EF"/>
    <w:pPr>
      <w:pBdr>
        <w:between w:val="double" w:sz="6" w:space="0" w:color="auto"/>
      </w:pBdr>
      <w:ind w:left="480"/>
    </w:pPr>
    <w:rPr>
      <w:sz w:val="20"/>
      <w:szCs w:val="20"/>
    </w:rPr>
  </w:style>
  <w:style w:type="paragraph" w:styleId="TOC5">
    <w:name w:val="toc 5"/>
    <w:basedOn w:val="Normal"/>
    <w:next w:val="Normal"/>
    <w:autoRedefine/>
    <w:uiPriority w:val="39"/>
    <w:unhideWhenUsed/>
    <w:rsid w:val="000400EF"/>
    <w:pPr>
      <w:pBdr>
        <w:between w:val="double" w:sz="6" w:space="0" w:color="auto"/>
      </w:pBdr>
      <w:ind w:left="720"/>
    </w:pPr>
    <w:rPr>
      <w:sz w:val="20"/>
      <w:szCs w:val="20"/>
    </w:rPr>
  </w:style>
  <w:style w:type="paragraph" w:styleId="TOC6">
    <w:name w:val="toc 6"/>
    <w:basedOn w:val="Normal"/>
    <w:next w:val="Normal"/>
    <w:autoRedefine/>
    <w:uiPriority w:val="39"/>
    <w:unhideWhenUsed/>
    <w:rsid w:val="000400EF"/>
    <w:pPr>
      <w:pBdr>
        <w:between w:val="double" w:sz="6" w:space="0" w:color="auto"/>
      </w:pBdr>
      <w:ind w:left="960"/>
    </w:pPr>
    <w:rPr>
      <w:sz w:val="20"/>
      <w:szCs w:val="20"/>
    </w:rPr>
  </w:style>
  <w:style w:type="paragraph" w:styleId="TOC7">
    <w:name w:val="toc 7"/>
    <w:basedOn w:val="Normal"/>
    <w:next w:val="Normal"/>
    <w:autoRedefine/>
    <w:uiPriority w:val="39"/>
    <w:unhideWhenUsed/>
    <w:rsid w:val="000400EF"/>
    <w:pPr>
      <w:pBdr>
        <w:between w:val="double" w:sz="6" w:space="0" w:color="auto"/>
      </w:pBdr>
      <w:ind w:left="1200"/>
    </w:pPr>
    <w:rPr>
      <w:sz w:val="20"/>
      <w:szCs w:val="20"/>
    </w:rPr>
  </w:style>
  <w:style w:type="paragraph" w:styleId="TOC8">
    <w:name w:val="toc 8"/>
    <w:basedOn w:val="Normal"/>
    <w:next w:val="Normal"/>
    <w:autoRedefine/>
    <w:uiPriority w:val="39"/>
    <w:unhideWhenUsed/>
    <w:rsid w:val="000400EF"/>
    <w:pPr>
      <w:pBdr>
        <w:between w:val="double" w:sz="6" w:space="0" w:color="auto"/>
      </w:pBdr>
      <w:ind w:left="1440"/>
    </w:pPr>
    <w:rPr>
      <w:sz w:val="20"/>
      <w:szCs w:val="20"/>
    </w:rPr>
  </w:style>
  <w:style w:type="paragraph" w:styleId="TOC9">
    <w:name w:val="toc 9"/>
    <w:basedOn w:val="Normal"/>
    <w:next w:val="Normal"/>
    <w:autoRedefine/>
    <w:uiPriority w:val="39"/>
    <w:unhideWhenUsed/>
    <w:rsid w:val="000400EF"/>
    <w:pPr>
      <w:pBdr>
        <w:between w:val="double" w:sz="6" w:space="0" w:color="auto"/>
      </w:pBdr>
      <w:ind w:left="1680"/>
    </w:pPr>
    <w:rPr>
      <w:sz w:val="20"/>
      <w:szCs w:val="20"/>
    </w:rPr>
  </w:style>
  <w:style w:type="character" w:styleId="PageNumber">
    <w:name w:val="page number"/>
    <w:basedOn w:val="DefaultParagraphFont"/>
    <w:uiPriority w:val="99"/>
    <w:semiHidden/>
    <w:unhideWhenUsed/>
    <w:rsid w:val="000400EF"/>
  </w:style>
  <w:style w:type="paragraph" w:styleId="ListParagraph">
    <w:name w:val="List Paragraph"/>
    <w:basedOn w:val="Normal"/>
    <w:uiPriority w:val="34"/>
    <w:qFormat/>
    <w:rsid w:val="00446496"/>
    <w:pPr>
      <w:ind w:left="720"/>
      <w:contextualSpacing/>
    </w:pPr>
  </w:style>
  <w:style w:type="paragraph" w:styleId="Title">
    <w:name w:val="Title"/>
    <w:basedOn w:val="Normal"/>
    <w:next w:val="Normal"/>
    <w:link w:val="TitleChar"/>
    <w:autoRedefine/>
    <w:uiPriority w:val="10"/>
    <w:qFormat/>
    <w:rsid w:val="0078174C"/>
    <w:pPr>
      <w:keepNext/>
      <w:pBdr>
        <w:bottom w:val="single" w:sz="8" w:space="4" w:color="auto"/>
      </w:pBdr>
      <w:spacing w:before="240" w:after="120"/>
      <w:contextualSpacing/>
      <w:jc w:val="both"/>
      <w:outlineLvl w:val="0"/>
    </w:pPr>
    <w:rPr>
      <w:rFonts w:eastAsiaTheme="majorEastAsia" w:cs="Arial"/>
      <w:b/>
      <w:color w:val="auto"/>
      <w:spacing w:val="5"/>
      <w:sz w:val="36"/>
      <w:szCs w:val="52"/>
    </w:rPr>
  </w:style>
  <w:style w:type="character" w:customStyle="1" w:styleId="TitleChar">
    <w:name w:val="Title Char"/>
    <w:basedOn w:val="DefaultParagraphFont"/>
    <w:link w:val="Title"/>
    <w:uiPriority w:val="10"/>
    <w:rsid w:val="0078174C"/>
    <w:rPr>
      <w:rFonts w:ascii="Arial" w:eastAsiaTheme="majorEastAsia" w:hAnsi="Arial" w:cs="Arial"/>
      <w:b/>
      <w:spacing w:val="5"/>
      <w:sz w:val="36"/>
      <w:szCs w:val="52"/>
      <w:lang w:val="en-GB"/>
    </w:rPr>
  </w:style>
  <w:style w:type="table" w:styleId="TableGrid">
    <w:name w:val="Table Grid"/>
    <w:basedOn w:val="TableNormal"/>
    <w:uiPriority w:val="59"/>
    <w:rsid w:val="00FB0E2B"/>
    <w:rPr>
      <w:rFonts w:ascii="Arial" w:eastAsia="Calibri"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E119C"/>
    <w:rPr>
      <w:sz w:val="16"/>
      <w:szCs w:val="16"/>
    </w:rPr>
  </w:style>
  <w:style w:type="paragraph" w:styleId="CommentText">
    <w:name w:val="annotation text"/>
    <w:basedOn w:val="Normal"/>
    <w:link w:val="CommentTextChar"/>
    <w:uiPriority w:val="99"/>
    <w:semiHidden/>
    <w:unhideWhenUsed/>
    <w:rsid w:val="00DE119C"/>
    <w:rPr>
      <w:sz w:val="20"/>
      <w:szCs w:val="20"/>
    </w:rPr>
  </w:style>
  <w:style w:type="character" w:customStyle="1" w:styleId="CommentTextChar">
    <w:name w:val="Comment Text Char"/>
    <w:basedOn w:val="DefaultParagraphFont"/>
    <w:link w:val="CommentText"/>
    <w:uiPriority w:val="99"/>
    <w:semiHidden/>
    <w:rsid w:val="00DE119C"/>
    <w:rPr>
      <w:rFonts w:ascii="Arial" w:hAnsi="Arial"/>
      <w:color w:val="626466"/>
      <w:sz w:val="20"/>
      <w:szCs w:val="20"/>
      <w:lang w:val="en-GB"/>
    </w:rPr>
  </w:style>
  <w:style w:type="paragraph" w:styleId="CommentSubject">
    <w:name w:val="annotation subject"/>
    <w:basedOn w:val="CommentText"/>
    <w:next w:val="CommentText"/>
    <w:link w:val="CommentSubjectChar"/>
    <w:uiPriority w:val="99"/>
    <w:semiHidden/>
    <w:unhideWhenUsed/>
    <w:rsid w:val="00DE119C"/>
    <w:rPr>
      <w:b/>
      <w:bCs/>
    </w:rPr>
  </w:style>
  <w:style w:type="character" w:customStyle="1" w:styleId="CommentSubjectChar">
    <w:name w:val="Comment Subject Char"/>
    <w:basedOn w:val="CommentTextChar"/>
    <w:link w:val="CommentSubject"/>
    <w:uiPriority w:val="99"/>
    <w:semiHidden/>
    <w:rsid w:val="00DE119C"/>
    <w:rPr>
      <w:rFonts w:ascii="Arial" w:hAnsi="Arial"/>
      <w:b/>
      <w:bCs/>
      <w:color w:val="626466"/>
      <w:sz w:val="20"/>
      <w:szCs w:val="20"/>
      <w:lang w:val="en-GB"/>
    </w:rPr>
  </w:style>
  <w:style w:type="character" w:styleId="Hyperlink">
    <w:name w:val="Hyperlink"/>
    <w:basedOn w:val="DefaultParagraphFont"/>
    <w:uiPriority w:val="99"/>
    <w:unhideWhenUsed/>
    <w:rsid w:val="001E2F4A"/>
    <w:rPr>
      <w:color w:val="00B299" w:themeColor="hyperlink"/>
      <w:u w:val="single"/>
    </w:rPr>
  </w:style>
  <w:style w:type="character" w:styleId="FollowedHyperlink">
    <w:name w:val="FollowedHyperlink"/>
    <w:basedOn w:val="DefaultParagraphFont"/>
    <w:uiPriority w:val="99"/>
    <w:semiHidden/>
    <w:unhideWhenUsed/>
    <w:rsid w:val="00F639EE"/>
    <w:rPr>
      <w:color w:val="800080" w:themeColor="followedHyperlink"/>
      <w:u w:val="single"/>
    </w:rPr>
  </w:style>
  <w:style w:type="character" w:customStyle="1" w:styleId="Heading4Char">
    <w:name w:val="Heading 4 Char"/>
    <w:basedOn w:val="DefaultParagraphFont"/>
    <w:link w:val="Heading4"/>
    <w:uiPriority w:val="9"/>
    <w:semiHidden/>
    <w:rsid w:val="00DF51C1"/>
    <w:rPr>
      <w:rFonts w:asciiTheme="majorHAnsi" w:eastAsiaTheme="majorEastAsia" w:hAnsiTheme="majorHAnsi" w:cstheme="majorBidi"/>
      <w:i/>
      <w:iCs/>
      <w:color w:val="008572" w:themeColor="accent1" w:themeShade="BF"/>
      <w:sz w:val="22"/>
      <w:lang w:val="en-GB"/>
    </w:rPr>
  </w:style>
  <w:style w:type="character" w:customStyle="1" w:styleId="Normal1">
    <w:name w:val="Normal1"/>
    <w:basedOn w:val="DefaultParagraphFont"/>
    <w:rsid w:val="006538B0"/>
  </w:style>
  <w:style w:type="paragraph" w:styleId="BodyText">
    <w:name w:val="Body Text"/>
    <w:link w:val="BodyTextChar"/>
    <w:unhideWhenUsed/>
    <w:qFormat/>
    <w:rsid w:val="006538B0"/>
    <w:pPr>
      <w:spacing w:after="120"/>
    </w:pPr>
    <w:rPr>
      <w:rFonts w:ascii="Arial" w:eastAsia="Times New Roman" w:hAnsi="Arial" w:cs="Times New Roman"/>
      <w:color w:val="191919"/>
      <w:sz w:val="22"/>
      <w:lang w:val="en-GB"/>
    </w:rPr>
  </w:style>
  <w:style w:type="character" w:customStyle="1" w:styleId="BodyTextChar">
    <w:name w:val="Body Text Char"/>
    <w:basedOn w:val="DefaultParagraphFont"/>
    <w:link w:val="BodyText"/>
    <w:rsid w:val="006538B0"/>
    <w:rPr>
      <w:rFonts w:ascii="Arial" w:eastAsia="Times New Roman" w:hAnsi="Arial" w:cs="Times New Roman"/>
      <w:color w:val="191919"/>
      <w:sz w:val="22"/>
      <w:lang w:val="en-GB"/>
    </w:rPr>
  </w:style>
  <w:style w:type="paragraph" w:customStyle="1" w:styleId="ARUKBulletList">
    <w:name w:val="ARUK Bullet List"/>
    <w:basedOn w:val="ListParagraph"/>
    <w:qFormat/>
    <w:rsid w:val="006538B0"/>
    <w:pPr>
      <w:numPr>
        <w:numId w:val="16"/>
      </w:numPr>
      <w:spacing w:after="60"/>
      <w:contextualSpacing w:val="0"/>
    </w:pPr>
    <w:rPr>
      <w:rFonts w:eastAsia="Times New Roman" w:cs="Times New Roman"/>
      <w:color w:val="1919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967012">
      <w:bodyDiv w:val="1"/>
      <w:marLeft w:val="0"/>
      <w:marRight w:val="0"/>
      <w:marTop w:val="0"/>
      <w:marBottom w:val="0"/>
      <w:divBdr>
        <w:top w:val="none" w:sz="0" w:space="0" w:color="auto"/>
        <w:left w:val="none" w:sz="0" w:space="0" w:color="auto"/>
        <w:bottom w:val="none" w:sz="0" w:space="0" w:color="auto"/>
        <w:right w:val="none" w:sz="0" w:space="0" w:color="auto"/>
      </w:divBdr>
    </w:div>
    <w:div w:id="878475556">
      <w:bodyDiv w:val="1"/>
      <w:marLeft w:val="0"/>
      <w:marRight w:val="0"/>
      <w:marTop w:val="0"/>
      <w:marBottom w:val="0"/>
      <w:divBdr>
        <w:top w:val="none" w:sz="0" w:space="0" w:color="auto"/>
        <w:left w:val="none" w:sz="0" w:space="0" w:color="auto"/>
        <w:bottom w:val="none" w:sz="0" w:space="0" w:color="auto"/>
        <w:right w:val="none" w:sz="0" w:space="0" w:color="auto"/>
      </w:divBdr>
    </w:div>
    <w:div w:id="1418945277">
      <w:bodyDiv w:val="1"/>
      <w:marLeft w:val="0"/>
      <w:marRight w:val="0"/>
      <w:marTop w:val="0"/>
      <w:marBottom w:val="0"/>
      <w:divBdr>
        <w:top w:val="none" w:sz="0" w:space="0" w:color="auto"/>
        <w:left w:val="none" w:sz="0" w:space="0" w:color="auto"/>
        <w:bottom w:val="none" w:sz="0" w:space="0" w:color="auto"/>
        <w:right w:val="none" w:sz="0" w:space="0" w:color="auto"/>
      </w:divBdr>
    </w:div>
    <w:div w:id="16247690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miles@leeds.ac.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hello@translate-medtech.ac.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Translate">
      <a:dk1>
        <a:srgbClr val="626466"/>
      </a:dk1>
      <a:lt1>
        <a:sysClr val="window" lastClr="FFFFFF"/>
      </a:lt1>
      <a:dk2>
        <a:srgbClr val="1F497D"/>
      </a:dk2>
      <a:lt2>
        <a:srgbClr val="EEECE1"/>
      </a:lt2>
      <a:accent1>
        <a:srgbClr val="00B299"/>
      </a:accent1>
      <a:accent2>
        <a:srgbClr val="662482"/>
      </a:accent2>
      <a:accent3>
        <a:srgbClr val="626466"/>
      </a:accent3>
      <a:accent4>
        <a:srgbClr val="FFFFFF"/>
      </a:accent4>
      <a:accent5>
        <a:srgbClr val="00B299"/>
      </a:accent5>
      <a:accent6>
        <a:srgbClr val="662482"/>
      </a:accent6>
      <a:hlink>
        <a:srgbClr val="00B299"/>
      </a:hlink>
      <a:folHlink>
        <a:srgbClr val="800080"/>
      </a:folHlink>
    </a:clrScheme>
    <a:fontScheme name="Transl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14757-4476-4CE2-88C8-42C064875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6</Pages>
  <Words>1257</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Sheffield Teaching Hospital NHS Foundation Trust</Company>
  <LinksUpToDate>false</LinksUpToDate>
  <CharactersWithSpaces>8412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#01</dc:creator>
  <cp:lastModifiedBy>Danielle Miles</cp:lastModifiedBy>
  <cp:revision>7</cp:revision>
  <cp:lastPrinted>2016-11-24T10:09:00Z</cp:lastPrinted>
  <dcterms:created xsi:type="dcterms:W3CDTF">2017-11-22T15:05:00Z</dcterms:created>
  <dcterms:modified xsi:type="dcterms:W3CDTF">2017-11-27T18:50:00Z</dcterms:modified>
</cp:coreProperties>
</file>